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20.08.2025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УКАЗ </w:t>
      </w:r>
      <w:r>
        <w:rPr>
          <w:sz w:val="24"/>
          <w:szCs w:val="24"/>
          <w:caps/>
        </w:rPr>
        <w:t xml:space="preserve">ПРЕЗИДЕНТА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28 июня 2023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196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 Концепции правовой политики Республики Беларусь</w:t>
      </w:r>
    </w:p>
    <w:p>
      <w:pPr>
        <w:ind w:left="1021.000005" w:right="0"/>
        <w:spacing w:after="60"/>
      </w:pPr>
      <w:r>
        <w:rPr>
          <w:sz w:val="24"/>
          <w:szCs w:val="24"/>
        </w:rPr>
        <w:t xml:space="preserve">Изменения и дополнения: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14 марта 2024 г. № 96 (Национальный правовой Интернет-портал Республики Беларусь, 18.03.2024, 1/21275)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дальнейшего развития правовой системы с учетом обновленной Конституции Республики Беларусь, а также современных вызовов и задач, стоящих перед государством и обществом, </w:t>
      </w:r>
      <w:r>
        <w:rPr>
          <w:sz w:val="24"/>
          <w:szCs w:val="24"/>
        </w:rPr>
        <w:t xml:space="preserve">постановляю: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Утвердить Концепцию правовой политики Республики Беларусь (прилагается).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Государственным органам, организациям и их должностным лицам: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осуществлять разработку проектов нормативных правовых актов, планов их подготовки, определение актуальных направлений правовых исследований с учетом положений настоящей Концепции;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применении нормативных правовых актов всех уровней, а также при реализации иных задач и функций руководствоваться положениями данной Концепции.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Признать утратившими силу указы Президента Республики Беларусь (приложение).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Настоящий Указ вступает в силу со дня его официального опубликования.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Президент Республики Беларусь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А.Лукашенко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750" w:type="dxa"/>
        <w:gridCol w:w="125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3750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250" w:type="pct"/>
            <w:vAlign w:val="top"/>
            <w:vMerge w:val="restart"/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>УТВЕРЖДЕНО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Указ Президента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  <w:br/>
            <w:r>
              <w:rPr>
                <w:sz w:val="22"/>
                <w:szCs w:val="22"/>
              </w:rPr>
              <w:t xml:space="preserve">28.06.2023 № 196</w:t>
            </w:r>
          </w:p>
        </w:tc>
      </w:tr>
    </w:tbl>
    <w:p>
      <w:pPr>
        <w:spacing w:before="240" w:after="240"/>
      </w:pPr>
      <w:r>
        <w:rPr>
          <w:sz w:val="24"/>
          <w:szCs w:val="24"/>
          <w:b/>
          <w:bCs/>
        </w:rPr>
        <w:t xml:space="preserve">КОНЦЕПЦИЯ</w:t>
      </w:r>
      <w:br/>
      <w:r>
        <w:rPr>
          <w:sz w:val="24"/>
          <w:szCs w:val="24"/>
          <w:b/>
          <w:bCs/>
        </w:rPr>
        <w:t xml:space="preserve">правовой политики Республики Беларусь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1</w:t>
      </w:r>
      <w:br/>
      <w:r>
        <w:rPr>
          <w:sz w:val="24"/>
          <w:szCs w:val="24"/>
          <w:b/>
          <w:bCs/>
          <w:caps/>
        </w:rPr>
        <w:t xml:space="preserve">ОБЩИЕ ПОЛОЖЕНИЯ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Концепция правовой политики Республики Беларусь основывается на Конституции, иных законодательных актах, нормах международно-правовых актов, содержащих обязательства нашего государства, и представляет собой совокупность положений, которые: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закрепляют цель, принципы, субъекты формирования и реализации правовой политики;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определяют историко-культурные основы и идеологические императивы правовой политики;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отражают эволюционный путь развития и современное состояние правовой системы;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устанавливают общие подходы к формированию и осуществлению правовой политики;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определяют приоритетные направления развития законодательства.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настоящей Концепции понимается под: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правовой политикой – научно обоснованная деятельность государства при участии граждан, общественных институтов по формированию и развитию всех элементов правовой системы;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правовой системой – совокупность нормотворчества и его результатов, правоприменительной практики, правосознания, правовой культуры, а также иных правовых институтов, процессов и явлений, обеспечивающих нормативно урегулированное развитие общественных отношений.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Целями настоящей Концепции являются обеспечение эффективного функционирования и дальнейшее совершенствование правовой системы в интересах белорусского государства, общества и граждан.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достижение заявленных целей должны быть направлены усилия всех субъектов формирования и реализации правовой политики – государственных и общественных институтов в рамках выполнения возложенных на них задач и функций, а также граждан в ходе их повседневной деятельности.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Государственные органы, организации, их должностные лица при формировании и реализации правовой политики обязаны исходить из того, что единственным источником государственной власти и носителем суверенитета является белорусский народ.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Граждане участвуют в реализации правовой политики как непосредственно, так и через представительные и иные органы, институты гражданского общества в пределах и формах, определенных Конституцией и принятыми в ее развитие актами законодательства.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Правовая политика, являющаяся неотъемлемой частью государственной политики, осуществляется в соответствии с принципами унитарного демократического социального правового государства, установленными Конституцией, общепризнанными принципами международного права, иными принципами нормотворческой и правоприменительной деятельности, определенными в законодательных актах.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Основные принципы формирования и реализации правовой политики: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стабильность, эволюционный путь развития правовой системы на основе учета современных потребностей государства, общества и граждан;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опора на ценности и культурные традиции белорусского народа, исторические, геополитические, социально-экономические особенности государства;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оперативность, гибкость и адекватность правового регулирования общественных отношений;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целостность и системность правового регулирования, единство всех направлений правовой политики, а также согласованность проводимой правовой, экономической, социальной и других видов государственной политики.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2</w:t>
      </w:r>
      <w:br/>
      <w:r>
        <w:rPr>
          <w:sz w:val="24"/>
          <w:szCs w:val="24"/>
          <w:b/>
          <w:bCs/>
          <w:caps/>
        </w:rPr>
        <w:t xml:space="preserve">ИСТОРИКО-КУЛЬТУРНЫЕ ОСНОВЫ И ИДЕОЛОГИЧЕСКИЕ ИМПЕРАТИВЫ ПРАВОВОЙ ПОЛИТИКИ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Беларусь возникла на политической карте мира около двенадцати столетий назад и прошла длительный, сложный процесс становления и развития.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Неотъемлемое право народа Беларуси на самоопределение, на поступательное, устойчивое, самостоятельное существование в виде суверенного государства реализовалось в различных исторических и полиэтнических формах государственности: Полоцкое княжество, Туровское княжество, Киевская Русь, Великое княжество Литовское, Русское и Жемойтское, Речь Посполитая, Российская империя, Союз Советских Социалистических Республик.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Территориальное расположение Беларуси в центре Европы – на пересечении не только важнейших торговых маршрутов, но и интересов ведущих государств, политических, экономических и военных блоков, различных конфессий, национальных и культурных групп – обусловило необходимость поиска собственного пути развития.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протяжении всей своей истории стране неоднократно приходилось искать компромисс во взаимодействии между Востоком и Западом, отстаивать независимость, обеспечивать безопасность по периметру границ, оказывать помощь как целым государствам, так и отдельным группам населения. Данные процессы отразились на менталитете белорусов, характер которых всегда отличали толерантность, созидательность, непринятие агрессии и давления извне. Важно сохранить и приумножить эти лучшие качества белорусского народа.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 Сегодня Республика Беларусь – это государство, построенное на прочном фундаменте общечеловеческих ценностей, стремящееся к мирному сосуществованию, конструктивному диалогу и взаимовыгодному сотрудничеству с другими государствами и регионами, что находит отражение в национальном праве.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9. </w:t>
      </w:r>
      <w:r>
        <w:rPr>
          <w:sz w:val="24"/>
          <w:szCs w:val="24"/>
          <w:b/>
          <w:bCs/>
        </w:rPr>
        <w:t xml:space="preserve">Идеологическими императивами</w:t>
      </w:r>
      <w:r>
        <w:rPr>
          <w:sz w:val="24"/>
          <w:szCs w:val="24"/>
        </w:rPr>
        <w:t xml:space="preserve"> правовой политики на современном этапе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государственный суверенитет и территориальная целостность;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национальная безопасность;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прав и свобод человека и гражданина, гарантий их реализации;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социальная справедливость, баланс прав и обязанностей человека и гражданина, социальная ответственность каждого;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свобода и равенство;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патриотизм;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народовластие;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благосостояние;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устойчивое развитие.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10. </w:t>
      </w:r>
      <w:r>
        <w:rPr>
          <w:sz w:val="24"/>
          <w:szCs w:val="24"/>
          <w:b/>
          <w:bCs/>
        </w:rPr>
        <w:t xml:space="preserve">Государственный суверенитет</w:t>
      </w:r>
      <w:r>
        <w:rPr>
          <w:sz w:val="24"/>
          <w:szCs w:val="24"/>
        </w:rPr>
        <w:t xml:space="preserve"> является ключевым и неотъемлемым свойством государства, которое выражается: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реальном обладании государством верховенством и полнотой власти на всей его территории;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самостоятельности определения и осуществления внутренней и внешней политики;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правосубъектности на международной арене. Членство Республики Беларусь в международных организациях и (или) иных интеграционных объединениях осуществляется при обязательном сохранении государственного суверенитета.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Территория Республики Беларусь определяет пределы распространения суверенной государственной власти, является единой и неотчуждаемой.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Эффективной гарантией обеспечения государственного суверенитета и территориальной целостности является конституционный запрет на заключение международных договоров, которые противоречат Конституции.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11. </w:t>
      </w:r>
      <w:r>
        <w:rPr>
          <w:sz w:val="24"/>
          <w:szCs w:val="24"/>
          <w:b/>
          <w:bCs/>
        </w:rPr>
        <w:t xml:space="preserve">Национ</w:t>
      </w:r>
      <w:r>
        <w:rPr>
          <w:sz w:val="24"/>
          <w:szCs w:val="24"/>
          <w:b/>
          <w:bCs/>
        </w:rPr>
        <w:t xml:space="preserve">альная безопасность</w:t>
      </w:r>
      <w:r>
        <w:rPr>
          <w:sz w:val="24"/>
          <w:szCs w:val="24"/>
        </w:rPr>
        <w:t xml:space="preserve"> представляет собой состояние защищенности национальных интересов государства от внутренних и внешних угроз, характеризующееся в том числе: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правом народа самостоятельно определять свои судьбу и путь развития;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целостностью государства, внутренней стабильностью и надлежащей охраной общественного порядка;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возможностью государства выступать полноправным участником международных отношений.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Юридической основой консолидации усилий государства, общества и граждан по защите национальных интересов являются положения Конституции и Концепции национальной безопасности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12. </w:t>
      </w:r>
      <w:r>
        <w:rPr>
          <w:sz w:val="24"/>
          <w:szCs w:val="24"/>
          <w:b/>
          <w:bCs/>
        </w:rPr>
        <w:t xml:space="preserve">Обеспечение прав и свобод человека и гражданина, гарантий их реализации</w:t>
      </w:r>
      <w:r>
        <w:rPr>
          <w:sz w:val="24"/>
          <w:szCs w:val="24"/>
        </w:rPr>
        <w:t xml:space="preserve"> является основной задачей деятельности белорусского государства, которое: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ответственно перед гражданином за создание политических, экономических, социально-культурных, духовных и иных условий для свободного и достойного развития личности;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исходит из того, что ограничение прав и свобод человека и гражданина допускается исключительно законом в интересах национальной безопасности, общественного порядка, защиты нравственности, здоровья населения, прав и свобод других лиц.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13. </w:t>
      </w:r>
      <w:r>
        <w:rPr>
          <w:sz w:val="24"/>
          <w:szCs w:val="24"/>
          <w:b/>
          <w:bCs/>
        </w:rPr>
        <w:t xml:space="preserve">Социальная справед</w:t>
      </w:r>
      <w:r>
        <w:rPr>
          <w:sz w:val="24"/>
          <w:szCs w:val="24"/>
          <w:b/>
          <w:bCs/>
        </w:rPr>
        <w:t xml:space="preserve">ливость</w:t>
      </w:r>
      <w:r>
        <w:rPr>
          <w:sz w:val="24"/>
          <w:szCs w:val="24"/>
        </w:rPr>
        <w:t xml:space="preserve"> выступает одним из основных условий реализации прав и свобод человека и гражданина и выражается: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соответствии между трудом и вознаграждением, правонарушением и применяемыми мерами ответственности за его совершение;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максимальном сближении интересов государства, общества и его граждан, их взаимной ответственности;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гарантированности того, что никто на территории государства не может пользоваться преимуществами и привилегиями, противоречащими закону.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Баланс прав и обязанностей человека и гражданин</w:t>
      </w:r>
      <w:r>
        <w:rPr>
          <w:sz w:val="24"/>
          <w:szCs w:val="24"/>
          <w:b/>
          <w:bCs/>
        </w:rPr>
        <w:t xml:space="preserve">а</w:t>
      </w:r>
      <w:r>
        <w:rPr>
          <w:sz w:val="24"/>
          <w:szCs w:val="24"/>
        </w:rPr>
        <w:t xml:space="preserve"> обеспечивает социальный консенсус, устойчивость социальных связей и гармоничное, эволюционное развитие государства, общества и отдельной личности. Государство в лице уполномоченных органов и должностных лиц, принимая (издавая) нормативные правовые акты, определяет содержание прав и обязанностей. Оптимальная регламентация прав и обязанностей содействует активизации человеческого потенциала.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Социальная ответственность</w:t>
      </w:r>
      <w:r>
        <w:rPr>
          <w:sz w:val="24"/>
          <w:szCs w:val="24"/>
        </w:rPr>
        <w:t xml:space="preserve"> предполагает активность и инициативу каждого, является побудительным мотивом для выполнения юридических обязанностей.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14. </w:t>
      </w:r>
      <w:r>
        <w:rPr>
          <w:sz w:val="24"/>
          <w:szCs w:val="24"/>
          <w:b/>
          <w:bCs/>
        </w:rPr>
        <w:t xml:space="preserve">Свобода</w:t>
      </w:r>
      <w:r>
        <w:rPr>
          <w:sz w:val="24"/>
          <w:szCs w:val="24"/>
        </w:rPr>
        <w:t xml:space="preserve"> – это основополагающее неотъемлемое право человека на выбор варианта поведения, не влекущего за собой ущемления охраняемых законом интересов, прав и свобод других лиц. </w:t>
      </w:r>
      <w:r>
        <w:rPr>
          <w:sz w:val="24"/>
          <w:szCs w:val="24"/>
          <w:b/>
          <w:bCs/>
        </w:rPr>
        <w:t xml:space="preserve">Равенство</w:t>
      </w:r>
      <w:r>
        <w:rPr>
          <w:sz w:val="24"/>
          <w:szCs w:val="24"/>
        </w:rPr>
        <w:t xml:space="preserve"> выражается в том, что государство устанавливает общие для всех граждан нормы поведения, одинаковые для каждого способы приобретения и осуществления прав и выполнения обязанностей.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15. </w:t>
      </w:r>
      <w:r>
        <w:rPr>
          <w:sz w:val="24"/>
          <w:szCs w:val="24"/>
          <w:b/>
          <w:bCs/>
        </w:rPr>
        <w:t xml:space="preserve">Патриотизм</w:t>
      </w:r>
      <w:r>
        <w:rPr>
          <w:sz w:val="24"/>
          <w:szCs w:val="24"/>
        </w:rPr>
        <w:t xml:space="preserve"> – способность ставить государственные интересы выше личных, стремление сохранять и развивать свою страну, ее традиции, культуру, готовность гражданина защищать интересы государства, его конституционный строй и территориальную целостность. Патриотизм тесно связан с национально-государственным самосознанием и самоуважением народа, что находит проявление через: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защиту Родины как священного долга каждого гражданина Республики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сохранение исторического прошлого страны и в первую очередь – исторической правды и памяти о героическом подвиге белорусского народа в годы Великой Отечественной войны;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воспитание у подрастающего поколения гордости за свою страну, за исторические свершения белорусского народа;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трудовые, спортивные, культурные и иные победы наших граждан во славу Беларуси и ее народа.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16. </w:t>
      </w:r>
      <w:r>
        <w:rPr>
          <w:sz w:val="24"/>
          <w:szCs w:val="24"/>
          <w:b/>
          <w:bCs/>
        </w:rPr>
        <w:t xml:space="preserve">Народовластие</w:t>
      </w:r>
      <w:r>
        <w:rPr>
          <w:sz w:val="24"/>
          <w:szCs w:val="24"/>
        </w:rPr>
        <w:t xml:space="preserve"> представляет собой способ реализации народом политической власти, которая включает процесс формирования единой воли народа и ее практического осуществления на основе идеологии белорусского государства. Оно реализуется как в непосредственной, так и в представительной форме с учетом многообразия политических институтов и мнений.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Основными инструментами народовластия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Всебелорусское народное собрание как высший представительный орган народовластия, обеспечивающий преемственность поколений и гражданское согласие;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выборы Президента, депутатов Палаты представителей Национального собрания и других лиц, избираемых на государственные должности народом Беларуси;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республиканские и местные референдумы, на которых решаются важнейшие государственные и общественные вопросы;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местное самоуправление, осуществляемое гражданами через местные Советы депутатов, органы территориального общественного самоуправления, местные собрания и иные организационно-правовые формы принятия решений.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17. </w:t>
      </w:r>
      <w:r>
        <w:rPr>
          <w:sz w:val="24"/>
          <w:szCs w:val="24"/>
          <w:b/>
          <w:bCs/>
        </w:rPr>
        <w:t xml:space="preserve">Благосостояние</w:t>
      </w:r>
      <w:r>
        <w:rPr>
          <w:sz w:val="24"/>
          <w:szCs w:val="24"/>
        </w:rPr>
        <w:t xml:space="preserve"> следует рассматривать с точки зрения: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проведения эффективной социальной политики и обеспечения населения необходимыми для жизни и полноценного развития материальными, социальными, духовными и другими благами;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создания ценностей за счет посильного вклада каждого индивида в развитие государства и общества, их справедливого распределения;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минимизации социального иждивенчества, стимулирования занятости и вовлечения трудоспособного населения в экономическую деятельность.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18. </w:t>
      </w:r>
      <w:r>
        <w:rPr>
          <w:sz w:val="24"/>
          <w:szCs w:val="24"/>
          <w:b/>
          <w:bCs/>
        </w:rPr>
        <w:t xml:space="preserve">Достижение целей устойчивого развития</w:t>
      </w:r>
      <w:r>
        <w:rPr>
          <w:sz w:val="24"/>
          <w:szCs w:val="24"/>
        </w:rPr>
        <w:t xml:space="preserve">, включая обеспечение экологического благополучия граждан, является одним из приоритетных направлений современной государственной политики и выражается: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повышении стандартов жизни населения и создании условий для реализации личностного потенциала каждого отдельного гражданина;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сохранении окружающей среды для нынешних и будущих поколений;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снижении доли энергоемких и постепенном развитии экологически чистых производств, в том числе использующих потенциал возобновляемых источников энергии;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принятии управленческих решений на всех уровнях власти с учетом необходимости достижения в совокупности экономического, социального и экологического эффекта от реализации таких решений в перспективе.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19. Все перечисленные идеологические императивы находят свое непосредственное отражение и развитие в правовой системе, на их основе формируется законодательство, выстраивается эффективная правоприменительная практика и осуществляется правовое просвещение.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3</w:t>
      </w:r>
      <w:br/>
      <w:r>
        <w:rPr>
          <w:sz w:val="24"/>
          <w:szCs w:val="24"/>
          <w:b/>
          <w:bCs/>
          <w:caps/>
        </w:rPr>
        <w:t xml:space="preserve">СОВРЕМЕННОЕ СОСТОЯНИЕ ПРАВОВОЙ СИСТЕМЫ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20. Правовая система Республики Беларусь сформирована на традициях семьи континентального права, передовых подходах иных правовых систем с учетом опыта формирования белорусской государственности.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Ее характерными чертами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конституционная идентичность;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верховенство Конституции в системе законодательства и при формировании наднационального права, в том числе в рамках интеграционных процессов, ее прямое действие на всей территории государства;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наличие эффективных государственных институтов, защищающих интересы как всего белорусского народа, так и отдельных граждан.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21. </w:t>
      </w:r>
      <w:r>
        <w:rPr>
          <w:sz w:val="24"/>
          <w:szCs w:val="24"/>
          <w:b/>
          <w:bCs/>
        </w:rPr>
        <w:t xml:space="preserve">Ключевым элементом</w:t>
      </w:r>
      <w:r>
        <w:rPr>
          <w:sz w:val="24"/>
          <w:szCs w:val="24"/>
        </w:rPr>
        <w:t xml:space="preserve"> правовой системы является </w:t>
      </w:r>
      <w:r>
        <w:rPr>
          <w:sz w:val="24"/>
          <w:szCs w:val="24"/>
          <w:b/>
          <w:bCs/>
        </w:rPr>
        <w:t xml:space="preserve">система законодательства</w:t>
      </w:r>
      <w:r>
        <w:rPr>
          <w:sz w:val="24"/>
          <w:szCs w:val="24"/>
        </w:rPr>
        <w:t xml:space="preserve">. Она прошла сложный путь развития, включающий: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периоды постепенной отмены действия нормативных правовых актов Белорусской Советской Социалистической Республики, принятия Конституции суверенной Беларуси, формирования на ее основе кодексов, законов, других нормативных правовых актов;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внесение корректировок в нормативные правовые акты, наполнение их новым содержанием, соответствующим развивающимся общественным отношениям;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этапы планомерного научно обоснованного совершенствования законодательства, признание утратившими силу не востребованных обществом и неактуальных документов, принятие принципиально новых нормативных правовых актов.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22. В результате в стране сформирована иерархичная, сбалансированная и относительно компактная система законодательства, которая сегодня включает </w:t>
      </w:r>
      <w:r>
        <w:rPr>
          <w:sz w:val="24"/>
          <w:szCs w:val="24"/>
          <w:b/>
          <w:bCs/>
        </w:rPr>
        <w:t xml:space="preserve">Конституцию</w:t>
      </w:r>
      <w:r>
        <w:rPr>
          <w:sz w:val="24"/>
          <w:szCs w:val="24"/>
          <w:b/>
          <w:bCs/>
        </w:rPr>
        <w:t xml:space="preserve">, 26 кодексов и более 4000 праворегулирующих законов и нормативных правовых актов Президента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23. Во многих случаях Беларусь выступала новатором в части развития законодательства. Страна в числе первых на постсоветском пространстве приняла в 2000 году так называемый закон о законах – Закон «О нормативных правовых актах», а в 2018 году его обновленную версию.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Систематизировано законодательство о контрольной (надзорной) деятельности, консолидированы административные процедуры, целостное регулирование которых в других государствах отсутствует.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Беларусь одна из первых в мире стала на путь развития цифровой экономики, легализовав в 2017 году использование технологий блокчейн и обращение криптовалюты.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2021 году приняты новые кодексы по вопросам административной ответственности. В этих актах одновременно усилена правовая защита интересов государства и общества, реализованы предупредительная и воспитательная функции административно-деликтного и процессуального законов, в том числе закреплена возможность применения предупреждения, не являющегося мерой административной ответственности.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Комплекс правовых мер по сохранению исторической памяти и пресечению фальсификации истории закреплен в 2021–2022 годах в законах «О недопущении реабилитации нацизма» и «О геноциде белорусского народа».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24. Фундаментом и важнейшим ориентиром дальнейшего развития как системы законодательства, так и всей правовой системы выступают принятые по итогам республиканского референдума 27 февраля 2022 г. изменения и дополнения Конституции.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Положения обновленного Основного Закона: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усиливают гарантии государственного суверенитета и защиты конституционного строя;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укрепляют фундамент народовластия и систему органов государственной власти;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повышают роль законов в жизни государства, общества и граждан;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предусматривают сохранение исторической памяти, традиций и ценностей белорусского народа, укрепление патриотизма и национального правосознания белорусских граждан;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обеспечивают защиту традиционной семьи как союза женщины и мужчины;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устанавливают гарантии всестороннего развития молодежи и обязательства государства создать необходимые условия для ее свободного и эффективного участия в общественной жизни;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придают импульс развитию атомной энергетики в мирных целях, внедрению инноваций в различные сферы жизни, защите персональных данных, охране окружающей среды.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25. </w:t>
      </w:r>
      <w:r>
        <w:rPr>
          <w:sz w:val="24"/>
          <w:szCs w:val="24"/>
          <w:b/>
          <w:bCs/>
        </w:rPr>
        <w:t xml:space="preserve">Институциональную основу</w:t>
      </w:r>
      <w:r>
        <w:rPr>
          <w:sz w:val="24"/>
          <w:szCs w:val="24"/>
        </w:rPr>
        <w:t xml:space="preserve"> правовой системы составляют законодательные, исполнительные, судебные органы государственной власти, преемственность и взаимодействие которых обеспечиваются Президентом как Главой государства и гарантом Конституции. Всебелорусское народное собрание как высший представительный орган народовластия принимает основные стратегические и программные документы страны, обеспечивающие незыблемость конституционного строя и гражданское согласие.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26. </w:t>
      </w:r>
      <w:r>
        <w:rPr>
          <w:sz w:val="24"/>
          <w:szCs w:val="24"/>
          <w:b/>
          <w:bCs/>
        </w:rPr>
        <w:t xml:space="preserve">Национальная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правовая система</w:t>
      </w:r>
      <w:r>
        <w:rPr>
          <w:sz w:val="24"/>
          <w:szCs w:val="24"/>
        </w:rPr>
        <w:t xml:space="preserve"> имеет ряд характерных </w:t>
      </w:r>
      <w:r>
        <w:rPr>
          <w:sz w:val="24"/>
          <w:szCs w:val="24"/>
          <w:b/>
          <w:bCs/>
        </w:rPr>
        <w:t xml:space="preserve">тенденций формирования и развития</w:t>
      </w:r>
      <w:r>
        <w:rPr>
          <w:sz w:val="24"/>
          <w:szCs w:val="24"/>
        </w:rPr>
        <w:t xml:space="preserve">. Выделяются следующие: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26.1. </w:t>
      </w:r>
      <w:r>
        <w:rPr>
          <w:sz w:val="24"/>
          <w:szCs w:val="24"/>
          <w:b/>
          <w:bCs/>
        </w:rPr>
        <w:t xml:space="preserve">положительные тенденции: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относительная стабильность законодательства, направленность на сокращение и оптимизацию нормативного массива, его дальнейшую систематизацию;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сохранение преемственности в нормотворчестве и правореализации;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научно обоснованное, а также отражающее запросы государства, общества, личности планирование подготовки проектов законодательных актов;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перераспределение полномочий между государственными органами, нацеленное на повышение ответственности всех ветвей и уровней власти, обеспечение оперативности принятия управленческих решений;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последовательный переход к цифровому формату нормотворчества, внедрение цифровых технологий в правореализационную деятельность;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необходимых условий для эффективной правовой коммуникации гражданина и государства, доступность законодательства, открытость и публичность распространения правовой информации;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гарантированные государством полнота и достоверность правовой информации, содержащейся в государственных информационно-правовых ресурсах;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сохранение социальной направленности законодательства, которое обеспечивает реализацию жизненно важных базовых прав граждан на труд, образование, жилище, охрану здоровья, предусматривает поддержку социально уязвимых категорий граждан, а также защищает традиционные ценности – семью как основную ячейку общества, материнство, отцовство и детство;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ориентированность гражданского законодательства на усиление диспозитивных начал в правовом регулировании имущественных и личных неимущественных отношений;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взвешенный подход к заимствованию институтов иностранного права, внедрению новых и трансформации традиционных правовых институтов;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высокая степень кодификации законодательства и продолжение работы в данном направлении;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умеренная либерализация правового регулирования экономических отношений, обеспечивающая баланс государственных и частных интересов, устранение излишних барьеров при осуществлении экономической деятельности;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профилактическая и предупредительная направленность административно-деликтного законодательства, дифференцированный подход к различным категориям правонарушений с учетом характера и степени их общественной вредности;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усиление уголовно-правовой защиты отношений в области общественной безопасности, порядка осуществления власти и управления при одновременном наличии широкого спектра возможностей для индивидуализации наказания, мер уголовно-правового воздействия, альтернативных осуждению и наказанию;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26.2. </w:t>
      </w:r>
      <w:r>
        <w:rPr>
          <w:sz w:val="24"/>
          <w:szCs w:val="24"/>
          <w:b/>
          <w:bCs/>
        </w:rPr>
        <w:t xml:space="preserve">тенденции, подлежащие устранению: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недостаточная экспертная проработка правовых инициатив, внесение частых корректировок в отдельные нормативные правовые акты, сложность и неоднозначность изложения правовых норм;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избыточность правового регулирования, сохранение проблемы множества актов законодательства по одному вопросу, в том числе из-за попыток разрешения юридических коллизий не путем изменения действующего законодательства, а путем издания нового нормативного правового акта, значительное и не всегда обоснованное количество отсылочных норм;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 всегда оперативное реагирование государственных органов на изменение общественных отношений как внутри страны, так и за ее пределами, их недостаточная активность в принятии самостоятельных правовых решений, отсутствие должного планирования при реализации заключительных положений законодательных актов;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недостаточные гибкость и адаптивность правоприменительной практики в условиях внешнеполитических и внешнеэкономических вызовов и угроз;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неготовность правоприменителей к работе с принципами права, правовыми нормами высокой степени обобщенности, запрос на чрезмерную детализацию нормативных правовых актов, наличие фактов искажения смысла нормативных правовых актов или их отдельных норм субъектами правоприменительной деятельности;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недостаточная эффективность использования механизмов официального толкования и разъяснения применения нормативных правовых актов;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установление уголовной и административной ответственности при наличии возможности противодействия противоправному поведению иными средствами, в том числе профилактического и регулирующего характера;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недостаточность уровня развития правового воспитания и просвещения населения, системы профилактики противоправного поведения субъектов правовых отношений.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27. Все субъекты правовой политики при реализации настоящей Концепции обязаны работать над усилением положительных тенденций правовой системы и устранением тенденций, указанных в подпункте 26.2 пункта 26 настоящей Концепции.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4</w:t>
      </w:r>
      <w:br/>
      <w:r>
        <w:rPr>
          <w:sz w:val="24"/>
          <w:szCs w:val="24"/>
          <w:b/>
          <w:bCs/>
          <w:caps/>
        </w:rPr>
        <w:t xml:space="preserve">ОБЩИЕ ПОДХОДЫ К ФОРМИРОВАНИЮ И РЕАЛИЗАЦИИ ПРАВОВОЙ ПОЛИТИКИ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28. Принятые конституционные поправки заложили основу для переформатирования и усиления работы всего государственного аппарата с сохранением ключевых полномочий Президента, обеспечивающих устойчивость белорусской государственности, преемственность и взаимодействие органов государственной власти, повышения роли Парламента как органа законодательной власти и выполнения Всебелорусским народным собранием консолидирующей функции.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29. </w:t>
      </w:r>
      <w:r>
        <w:rPr>
          <w:sz w:val="24"/>
          <w:szCs w:val="24"/>
          <w:b/>
          <w:bCs/>
        </w:rPr>
        <w:t xml:space="preserve">Президент Республики Беларусь</w:t>
      </w:r>
      <w:r>
        <w:rPr>
          <w:sz w:val="24"/>
          <w:szCs w:val="24"/>
        </w:rPr>
        <w:t xml:space="preserve"> является Главой государства, гарантом Конституции, прав и свобод человека и гражданина, олицетворяет единство народа и в рамках реализации конституционных полномочий: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определяет стратегические ориентиры правовой политики государства, которые находят свое выражение в посланиях Президента белорусскому народу и Национальному собранию;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утверждает основные направления правовой политики, ее цели, приоритетные задачи и гарантирует их реализацию, в том числе посредством участия в законотворческом процессе, издания указов и распоряжений.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реализации Главой государства полномочий в области правовой политики и контроль за неукоснительным выполнением его поручений возлагаются на Администрацию Президента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30. </w:t>
      </w:r>
      <w:r>
        <w:rPr>
          <w:sz w:val="24"/>
          <w:szCs w:val="24"/>
          <w:b/>
          <w:bCs/>
        </w:rPr>
        <w:t xml:space="preserve">Всебелорусское народное собрание</w:t>
      </w:r>
      <w:r>
        <w:rPr>
          <w:sz w:val="24"/>
          <w:szCs w:val="24"/>
        </w:rPr>
        <w:t xml:space="preserve"> обеспечивает реализацию стратегических ориентиров правовой политики, утверждая основные направления внутренней и внешней политики, военную доктрину, концепцию национальной безопасности, программу социально-экономического развития Республики Беларусь, реализуя право законодательной инициативы. Его решения являются обязательными для исполнения и могут отменять правовые акты и решения государственных органов и должностных лиц, противоречащие интересам национальной безопасности, за исключением актов судебных органов.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31. </w:t>
      </w:r>
      <w:r>
        <w:rPr>
          <w:sz w:val="24"/>
          <w:szCs w:val="24"/>
          <w:b/>
          <w:bCs/>
        </w:rPr>
        <w:t xml:space="preserve">Парламент</w:t>
      </w:r>
      <w:r>
        <w:rPr>
          <w:sz w:val="24"/>
          <w:szCs w:val="24"/>
        </w:rPr>
        <w:t xml:space="preserve"> формирует правовую политику посредством: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реализации конституционных полномочий субъекта права законодательной инициативы с учетом запросов государства, общества и граждан;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отражения в принимаемых законах реальных потребностей государства и общества, обеспечения на основе законов политической стабильности и слаженной работы всех ветвей власти. Последствия любых новшеств и изменений в законодательстве должны быть всегда проанализированы и просчитаны;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доведения до населения смысла и содержания законов, необходимости и обоснованности их принятия, в том числе в ходе встреч с гражданами в трудовых коллективах и депутатских округах, иной работы в регионах.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32. </w:t>
      </w:r>
      <w:r>
        <w:rPr>
          <w:sz w:val="24"/>
          <w:szCs w:val="24"/>
          <w:b/>
          <w:bCs/>
        </w:rPr>
        <w:t xml:space="preserve">Правительство</w:t>
      </w:r>
      <w:r>
        <w:rPr>
          <w:sz w:val="24"/>
          <w:szCs w:val="24"/>
        </w:rPr>
        <w:t xml:space="preserve"> участвует в формировании и реализации правовой политики путем: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разработки законопроектов и внесения их в Парламент, подготовки проектов иных законодательных актов и представления их Президенту;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обеспечения исполнения Конституции, решений Всебелорусского народного собрания, законов и актов Главы государства;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самостоятельного принятия нормативных правовых актов;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обеспечения непротиворечивости нормативных правовых актов в системе республиканских органов государственного управления и согласованности практики их применения;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проведения разъяснительной работы с населением в отношении содержания нормативных правовых актов.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33. </w:t>
      </w:r>
      <w:r>
        <w:rPr>
          <w:sz w:val="24"/>
          <w:szCs w:val="24"/>
          <w:b/>
          <w:bCs/>
        </w:rPr>
        <w:t xml:space="preserve">Местные органы управления и самоуправления</w:t>
      </w:r>
      <w:r>
        <w:rPr>
          <w:sz w:val="24"/>
          <w:szCs w:val="24"/>
        </w:rPr>
        <w:t xml:space="preserve"> принимают участие в реализации правовой политики посредством: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утверждения и реализации программ социально-экономического развития административно-территориальных единиц;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принятия иных решений местного значения с учетом как запросов населения соответствующих регионов, так и общегосударственных интересов;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информирования населения об основных новациях нормативных правовых актов как в ходе личных встреч представителей местных органов власти с населением, так и при помощи средств массовой информации.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34. </w:t>
      </w:r>
      <w:r>
        <w:rPr>
          <w:sz w:val="24"/>
          <w:szCs w:val="24"/>
          <w:b/>
          <w:bCs/>
        </w:rPr>
        <w:t xml:space="preserve">Конституционный Суд</w:t>
      </w:r>
      <w:r>
        <w:rPr>
          <w:sz w:val="24"/>
          <w:szCs w:val="24"/>
        </w:rPr>
        <w:t xml:space="preserve"> как орган судебного контроля за конституционностью нормативных правовых актов в ходе реализации правовой политики призван: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защищать конституционный строй Республики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защищать права и свободы граждан, в том числе посредством рассмотрения конституционных жалоб на нарушение их прав и свобод законом, примененным в конкретном деле;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обеспечивать верховенство Конституции, утверждение законности в нормотворческой деятельности и правоприменительной практике.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Суды общей юрисдикции</w:t>
      </w:r>
      <w:r>
        <w:rPr>
          <w:sz w:val="24"/>
          <w:szCs w:val="24"/>
        </w:rPr>
        <w:t xml:space="preserve">, реализуя правовую политику, также обязаны защищать конституционный строй Республики Беларусь, права и свободы участников правовых отношений, государственные и общественные интересы, обеспечивать правильное применение законодательства при осуществлении правосудия, способствовать укреплению законности и правопорядка, профилактике и предупреждению правонарушений.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35. </w:t>
      </w:r>
      <w:r>
        <w:rPr>
          <w:sz w:val="24"/>
          <w:szCs w:val="24"/>
          <w:b/>
          <w:bCs/>
        </w:rPr>
        <w:t xml:space="preserve">Правоохранительные органы</w:t>
      </w:r>
      <w:r>
        <w:rPr>
          <w:sz w:val="24"/>
          <w:szCs w:val="24"/>
        </w:rPr>
        <w:t xml:space="preserve">, включая </w:t>
      </w:r>
      <w:r>
        <w:rPr>
          <w:sz w:val="24"/>
          <w:szCs w:val="24"/>
          <w:b/>
          <w:bCs/>
        </w:rPr>
        <w:t xml:space="preserve">органы прокуратуры</w:t>
      </w:r>
      <w:r>
        <w:rPr>
          <w:sz w:val="24"/>
          <w:szCs w:val="24"/>
        </w:rPr>
        <w:t xml:space="preserve">, реализуют правовую политику посредством обеспечения: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законности и правопорядка на основе принципа справедливости;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защиты государства, общества и граждан от противоправных посягательств;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оперативного выявления правонарушений и привлечения виновных лиц к ответственности, восстановления нарушенных прав и законных интересов;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профилактики и предупреждения правонарушений, участия в правовом просвещении.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36. </w:t>
      </w:r>
      <w:r>
        <w:rPr>
          <w:sz w:val="24"/>
          <w:szCs w:val="24"/>
          <w:b/>
          <w:bCs/>
        </w:rPr>
        <w:t xml:space="preserve">Государственным органам и организациям, их должностным лицам</w:t>
      </w:r>
      <w:r>
        <w:rPr>
          <w:sz w:val="24"/>
          <w:szCs w:val="24"/>
        </w:rPr>
        <w:t xml:space="preserve"> при осуществлении правовой политики следует: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использовать механизмы перспективного и среднесрочного планирования подготовки проектов нормативных правовых актов;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осуществлять в обязательном порядке прогнозирование последствий принятия (издания) нормативных правовых актов, включая оценку их регулирующего воздействия на экономику. Обязательной также должна быть прогнозная оценка совершенствования национального законодательства, основанная на критериях национальной безопасности и учета национальных интересов, при принятии страной на себя международных обязательств;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совершенствовать подходы к подготовке проектов нормативных правовых актов. Правовые предписания следует составлять лаконично, простым и ясным языком, исключая разное толкование. Термины необходимо формулировать по возможности с использованием общепринятых слов и словосочетаний;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использовать механизмы публичного обсуждения важнейших проектов нормативных правовых актов, мониторинга действующего законодательства и правоприменительной практики как источника прогностической информации для принятия эффективных нормотворческих решений;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принимать меры по развитию национального законодательства с учетом обязательств Республики Беларусь как члена Союзного государства, иных межгосударственных образований;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взвешенно подходить к использованию зарубежного опыта регулирования общественных отношений, заимствование не должно быть автоматическим. Необходимо всесторонне оценивать и анализировать опыт правового регулирования и практики его применения в иностранных государствах и предлагать к внедрению нововведения только при условии, если они отвечают государственным и общественным интересам, учитывают национальные традиции;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применять институты «аналогии закона» и «аналогии права» при отсутствии норм или правовых актов, регулирующих общественные отношения. При неясности или неточности предписаний нормативных правовых актов суды, другие государственные органы (организации) и их должностные лица должны принимать решения в пользу граждан и субъектов хозяйствования;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использовать официальную правовую информацию, содержащуюся в государственных информационно-правовых ресурсах и официальных изданиях;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развивать теорию и практику официального толкования и разъяснения применения нормативных правовых актов, обеспечивать максимальную доступность гражданам и юридическим лицам соответствующих документов;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принимать меры по повышению юридической грамотности населения и его правовому просвещению, в том числе путем проведения встреч с гражданами и трудовыми коллективами по наиболее актуальным вопросам.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37. </w:t>
      </w:r>
      <w:r>
        <w:rPr>
          <w:sz w:val="24"/>
          <w:szCs w:val="24"/>
          <w:b/>
          <w:bCs/>
        </w:rPr>
        <w:t xml:space="preserve">Граждане</w:t>
      </w:r>
      <w:r>
        <w:rPr>
          <w:sz w:val="24"/>
          <w:szCs w:val="24"/>
        </w:rPr>
        <w:t xml:space="preserve"> участвуют в реализации правовой политики посредством: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осуществления права законодательной инициативы;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обсуждения проектов нормативных правовых актов, а также внесения предложений по совершенствованию действующего законодательства;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участия в политических партиях и других общественных объединениях, выбора своих представителей в государственные органы.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Правовая активность граждан и консолидация гражданского общества призваны способствовать укреплению национального согласия, предупреждению любых форм экстремизма, формированию непотребительского отношения к государству, высокого уровня правосознания, в том числе конституционного, правовой культуры, профилактике правового нигилизма.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38. </w:t>
      </w:r>
      <w:r>
        <w:rPr>
          <w:sz w:val="24"/>
          <w:szCs w:val="24"/>
          <w:b/>
          <w:bCs/>
        </w:rPr>
        <w:t xml:space="preserve">Правовые воспитание и просвещение</w:t>
      </w:r>
      <w:r>
        <w:rPr>
          <w:sz w:val="24"/>
          <w:szCs w:val="24"/>
        </w:rPr>
        <w:t xml:space="preserve"> как направления развития и формы реализации правовой политики нацелены на формирование и повышение уровня правового сознания и правовой культуры граждан в качестве условия совершенствования национальной правовой системы. Они выступают проводниками идеологических императивов правовой политики Республики Беларусь и призваны повышать уровень правового доверия граждан.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Правовое воспитание граждан в духе приверженности идеалам демократического социального правового государства является залогом законности и прочного правопорядка в стране.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Субъекты правового просвещения обязаны принимать все необходимые меры для формирования и повышения уровня правового сознания и правовой культуры граждан. В деятельности по правовым воспитанию и просвещению в полной мере должен быть задействован потенциал современных информационных технологий, играющих существенную роль в распространении в обществе, в особенности среди детей и молодежи, знаний о праве.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39. </w:t>
      </w:r>
      <w:r>
        <w:rPr>
          <w:sz w:val="24"/>
          <w:szCs w:val="24"/>
          <w:b/>
          <w:bCs/>
        </w:rPr>
        <w:t xml:space="preserve">В сфе</w:t>
      </w:r>
      <w:r>
        <w:rPr>
          <w:sz w:val="24"/>
          <w:szCs w:val="24"/>
          <w:b/>
          <w:bCs/>
        </w:rPr>
        <w:t xml:space="preserve">ре юридического образования</w:t>
      </w:r>
      <w:r>
        <w:rPr>
          <w:sz w:val="24"/>
          <w:szCs w:val="24"/>
        </w:rPr>
        <w:t xml:space="preserve"> необходимо создать и апробировать на практике систему прогнозирования и планирования потребности в юридических кадрах. Подготовка таких кадров должна осуществляться с учетом положений настоящей Концепции.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Базовыми требованиями, предъявляемыми к юридическому образованию, выступают: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сочетания в образовательном процессе глубокой теоретической подготовки и практикоориентированности. Необходимо усилить требования к качеству подготовки обучающихся, педагогам, а также к содержанию образовательных программ;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формирование у будущих юристов гражданственности, корпоративной культуры и ответственности за результаты профессиональной деятельности.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Практикоориентированность подготовки юристов должна обеспечиваться привлечением обучающихся и преподавателей учреждений образования к проведению правового мониторинга, направленного на оценку эффективности норм законодательства, выявление и анализ недостатков правового регулирования общественных отношений, их причин, а также последствий, которые возникли в процессе применения нормативного правового акта, выработку предложений о совершенствовании законодательства и практики правоприменения, мерах по надлежащей реализации нормативных правовых актов.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Необходимо оптимизировать количество тем, разделов, учебных предметов, учебных дисциплин, направленных на формирование у обучающихся компетенций в области нормотворческой деятельности, с обеспечением образовательного процесса качественными учебно-методическими материалами. Следует разрабатывать и внедрять новые учебные дисциплины правового цикла с учетом динамики развития общественных отношений, в том числе в сферах информационных технологий, робототехники, биотехнологий, современных технологий в энергетической области, нанотехнологий и других.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 всех учреждениях высшего и среднего специального образования необходимо сохранить изучение дисциплины «Основы права», а также в зависимости от профиля образования предусмотреть изучение иных правовых дисциплин, что позволит повысить уровень юридической грамотности обучающихся. С учетом заявленных требований и запросов практики следует на системной основе осуществлять пересмотр и обновление положений Концепции развития юридического образования в Республике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40. </w:t>
      </w:r>
      <w:r>
        <w:rPr>
          <w:sz w:val="24"/>
          <w:szCs w:val="24"/>
          <w:b/>
          <w:bCs/>
        </w:rPr>
        <w:t xml:space="preserve">Повышение эффективности</w:t>
      </w:r>
      <w:r>
        <w:rPr>
          <w:sz w:val="24"/>
          <w:szCs w:val="24"/>
        </w:rPr>
        <w:t xml:space="preserve"> правовой политики должно сопровождаться усилением роли </w:t>
      </w:r>
      <w:r>
        <w:rPr>
          <w:sz w:val="24"/>
          <w:szCs w:val="24"/>
          <w:b/>
          <w:bCs/>
        </w:rPr>
        <w:t xml:space="preserve">правовой науки</w:t>
      </w:r>
      <w:r>
        <w:rPr>
          <w:sz w:val="24"/>
          <w:szCs w:val="24"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научном обеспечении нормотворческого процесса, осуществлении мониторинга принятых актов и практики их применения;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выработке доктринальных основ правового регулирования общественных отношений.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Разработка и актуализация приоритетных направлений научно-правовых исследований, включая диссертационные исследования в области права, должны осуществляться Национальным центром законодательства и правовой информации с привлечением представителей учреждений высшего образования и общественных объединений профильной юридической направленности.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5</w:t>
      </w:r>
      <w:br/>
      <w:r>
        <w:rPr>
          <w:sz w:val="24"/>
          <w:szCs w:val="24"/>
          <w:b/>
          <w:bCs/>
          <w:caps/>
        </w:rPr>
        <w:t xml:space="preserve">ПРАВОВАЯ ПОЛИТИКА В ОБЛАСТИ РАЗВИТИЯ ЗАКОНОДАТЕЛЬСТВА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41. </w:t>
      </w:r>
      <w:r>
        <w:rPr>
          <w:sz w:val="24"/>
          <w:szCs w:val="24"/>
          <w:b/>
          <w:bCs/>
        </w:rPr>
        <w:t xml:space="preserve">В сф</w:t>
      </w:r>
      <w:r>
        <w:rPr>
          <w:sz w:val="24"/>
          <w:szCs w:val="24"/>
          <w:b/>
          <w:bCs/>
        </w:rPr>
        <w:t xml:space="preserve">ерах конституционного законодательства и законодательства о государственном управлении необходимо: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41.1. обеспечивать реализацию конституционных норм, раскрывать в полной мере регулятивный потенциал Конституции как Основного Закона государства;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41.2. осуществлять толкование конституционных норм и положений законов, принятых в их развитие, на основе модели конституционной идентичности, опирающейся на социально-культурные ценности белорусского общества;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41.3. обеспечивать реализацию конституционных требований о сохранении и упрочении суверенитета государства, незыблемости конституционного строя, преемственности поколений, гражданском согласии;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41.4. формировать благоприятные правовые условия для интенсификации сотрудничества региональных интеграций – ЕАЭС, СНГ, ОДКБ, а также для более плотного взаимодействия с ШОС и БРИКС;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41.5. укреплять поступательно, без революционных преобразований систему государственных органов посредством уточнения их правового статуса и функций, в том числе в целях исключения дублирующих полномочий, а также оптимизации форм взаимодействия в условиях модернизации системы сдержек и противовесов;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41.6. обеспечивать конституционно-правовую эффективность деятельности Всебелорусского народного собрания, в том числе через его решения;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41.7. совершенствовать с учетом современных задач законодательство в сфере государственного управления, в том числе посредством: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повышения самостоятельности Совета Министров, подчиненных ему республиканских органов государственного управления и других организаций в решении социально-экономических задач. При этом данные меры должны реализовываться под персональную ответственность руководителей соответствующих органов;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оперативной адаптации структуры и форм деятельности Совета Министров, подчиненных ему республиканских органов государственного управления и других организаций к быстро меняющимся условиям;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41.8. расширять полномочия местных органов власти в решении вопросов местного значения и обеспечивать их практическую реализацию, в том числе за счет дополнительных финансовых возможностей;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41.9. обеспечивать снижение административной нагрузки на субъекты хозяйствования, граждан посредством оптимизации административных процедур, их перевода в электронную форму;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41.10. внедрять передовые информационные технологии и осуществлять цифровизацию государственного управления, включая нормотворческую деятельность, что позволит повысить оперативность и прозрачность принятия решений;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41.11. совершенствовать правовые основы информатизации в управлении;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41.12. продолжать широкое внедрение в работу государственных органов (иных организаций) при взаимодействии с субъектами хозяйствования, гражданами принципа «одно окно»;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41.13. своевременно актуализировать законодательство и совершенствовать практику обработки персональных данных.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42. </w:t>
      </w:r>
      <w:r>
        <w:rPr>
          <w:sz w:val="24"/>
          <w:szCs w:val="24"/>
          <w:b/>
          <w:bCs/>
        </w:rPr>
        <w:t xml:space="preserve">В сферах законодательства об обороне и национальной безопасности предстоит: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42.1. усилить правовыми средствами обеспечение различных сфер национальной безопасности (экономической, военной, экологической и иных). Важно, чтобы законодательство позволяло не только оперативно реагировать на любые вызовы и угрозы, но и профилактировать, предупреждать возможные риски;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42.2. повысить защиту информационного суверенитета страны, разрабатывать наднациональные стандарты и правила в области информационной безопасности с акцентом на продвижение национальных правовых интересов;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42.3. унифицировать правовое регулирование порядка прохождения государственной службы в военизированных организациях.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43. </w:t>
      </w:r>
      <w:r>
        <w:rPr>
          <w:sz w:val="24"/>
          <w:szCs w:val="24"/>
          <w:b/>
          <w:bCs/>
        </w:rPr>
        <w:t xml:space="preserve">В сферах уг</w:t>
      </w:r>
      <w:r>
        <w:rPr>
          <w:sz w:val="24"/>
          <w:szCs w:val="24"/>
          <w:b/>
          <w:bCs/>
        </w:rPr>
        <w:t xml:space="preserve">оловного и административно-деликтного законодательства, законодательства о правоохранительной деятельности следует: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43.1. системно пересмотреть кодексы по вопросам уголовной ответственности, в том числе на предмет: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обеспечения сбалансированности норм Общей и Особенной частей Уголовного кодекса, положений о преступлениях и наказаниях;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оптимизации уголовного процесса, в том числе путем его цифровизации, совершенствования прокурорского надзора при сохранении процессуальной самостоятельности следователя;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43.2. обеспечивать в дальнейшем стабильность уголовного законодательства. Изменения должны вноситься на системной основе при наличии всесторонней прогнозной оценки и криминологического обоснования;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43.3. расширять на практике применение наказаний, альтернативных лишению свободы, и иных мер уголовно-правового воздействия за преступления, не представляющие большой общественной опасности, и менее тяжкие преступления, включая принудительные меры воспитательного характера в отношении несовершеннолетних;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43.4. повышать эффективность законодательства о борьбе с коррупцией и его реализации, в том числе путем: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обеспечения его приоритетной направленности на выявление и пресечение фактов системной коррупции, придания упреждающего характера принимаемым мерам. При этом не должно быть излишней зарегулированности, когда руководители организаций не могут реализовать право на разумный экономический риск;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дифференциации антикоррупционных ограничений и требований, предъявляемых к различным категориям должностных лиц, в зависимости от степени коррупционного риска, обусловленной их служебным положением, выполняемыми функциями, работой в государственном либо частном секторе;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воздействия на причины и условия, способствующие коррупции, в том числе через повышение открытости деятельности государственных органов, прозрачности принимаемых решений, развития форм и методов общественного контроля в сфере противодействия коррупции;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43.5. развивать систему мониторинга общественной безопасности, расширять использование средств фото- и видеозаписи для фиксации административных правонарушений, внедрять в работу правоохранительных органов научно обоснованные методы оценки криминогенной обстановки.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44. </w:t>
      </w:r>
      <w:r>
        <w:rPr>
          <w:sz w:val="24"/>
          <w:szCs w:val="24"/>
          <w:b/>
          <w:bCs/>
        </w:rPr>
        <w:t xml:space="preserve">В сферах законодательства о судоустройстве, судопроизводстве, адвокатуре, нотариате и медиации необходимо: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44.1. обеспечивать независимость, доступность, эффективность правосудия;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44.2. осуществлять дальнейшую цифровизацию судопроизводства, а также развивать его ускоренные и упрощенные формы. При этом необходимо, чтобы данные меры основывались на принципе разумной достаточности и не привели к снижению уровня процессуальных гарантий вынесения законных и обоснованных судебных постановлений;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44.3. повышать эффективность исполнения судебных постановлений и иных исполнительных документов. В приоритете должны быть защита интересов взыскателей и стимулирование добровольного исполнения;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44.4. осуществлять совершенствование правового регулирования адвокатуры и нотариата на основе трех ключевых элементов – качества, доступности и социальной направленности, определять возможность совершения адвокатской деятельности и нотариальных действий удаленно, принимать дальнейшие меры по цифровизации указанных видов деятельности;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44.5. расширять применение медиации, иных альтернативных способов урегулирования споров в целях снижения нагрузки на судебную систему, самостоятельной выработки гражданами и субъектами хозяйствования взаимоприемлемых решений, повышения правовой культуры и этики делового оборота.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45. </w:t>
      </w:r>
      <w:r>
        <w:rPr>
          <w:sz w:val="24"/>
          <w:szCs w:val="24"/>
          <w:b/>
          <w:bCs/>
        </w:rPr>
        <w:t xml:space="preserve">В сферах гражданского, экономического (хозяйственного) законодательства предстоит: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45.1. совершенствовать нормативные правовые акты с учетом современных экономических потребностей государства, общества и граждан при сохранении устоявшихся эффективно действующих институтов;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45.2. реализовывать принцип социальной ответственности бизнеса перед государством, обществом и гражданами;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45.3. развивать организационно-правовые формы предпринимательской и иной экономической (хозяйственной) деятельности с учетом характера и видов такой деятельности, активно стимулировать переход к организованному ведению бизнеса;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45.4. урегулировать вопросы обращения цифрового имущества и цифровых имущественных прав, применения искусственного интеллекта, робототехники, киберфизических систем, беспилотного транспорта;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45.5. совершенствовать законодательство в сфере промышленности и сельского хозяйства в целях удовлетворения потребностей населения в качественной и доступной продукции, развития импортозамещающих технологий и производств, а также наращивания экспортного потенциала;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45.6. стимулировать развитие строительной отрасли, в том числе посредством: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систематизации законодательства в области архитектурной, градостроительной и строительной деятельности, преодоления излишней регуляторной нагрузки на отрасль, в том числе за счет внедрения дифференцированных подходов и альтернативных механизмов с учетом специфики объектов строительства и круга его участников, при безусловном обеспечении безопасности строительства, соблюдении его нормативных сроков;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разработки, корректировки и внедрения строительных норм и строительных правил, а также стимулирования применения строительных правил как инструмента «мягкого» регулирования в строительстве;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участия в разработке технических регламентов ЕАЭС на строительные материалы и изделия, соответствующие современным достижениям науки, техники и технологий;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45.7. провести кодификацию инвестиционного законодательства, а также систематизацию (кодификацию) национального законодательства в сфере интеллектуальной собственности;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45.8. развивать на постоянной основе правовое регулирование жилищных отношений, в том числе посредством: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расширения возможностей граждан для самостоятельного решения жилищного вопроса;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повышения эффективности использования государственного жилищного фонда, в том числе путем закрепления приоритета первоочередного обеспечения арендным жильем работников бюджетной сферы, а также передачи в собственность арендного жилья отдельным категориям граждан;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совершенствования порядка управления общим имуществом совместного домовладения, а также обеспечения надлежащей эксплуатации жилищного фонда, включая установление акцентов на ответственность каждого собственника за принадлежащее ему имущество.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46. </w:t>
      </w:r>
      <w:r>
        <w:rPr>
          <w:sz w:val="24"/>
          <w:szCs w:val="24"/>
          <w:b/>
          <w:bCs/>
        </w:rPr>
        <w:t xml:space="preserve">В сферах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налогового, банковского и финансового законодательства необходимо: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46.1. принимать меры, направленные на обеспечение сбалансированности и устойчивости бюджетной системы, повышение качества управления государственными финансами;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46.2. оптимизировать механизмы исчисления и уплаты налогов, иных обязательных платежей в бюджет и внебюджетные фонды, в том числе путем: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уменьшения затрат, приходящихся на администрирование налогов как со стороны государства, так и со стороны плательщиков, продолжения работы по упрощению налоговой отчетности;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максимального сближения бухгалтерского учета с налоговым учетом;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46.3. обеспечивать стабильность финансовой сферы, защиту интересов потребителей банковских, страховых и иных финансовых услуг, включая применение риск-ориентированного подхода в банковском и финансовом секторах;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46.4. развивать правовое регулирование альтернативных банковскому кредитованию источников финансирования в виде: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инструментов фондового рынка;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инструментов финансирования, предоставляемых некредитными финансовыми организациями (лизинговыми, микрофинансовыми и другими);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инвестиционных фондов;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фондов венчурного финансирования;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иных источников финансирования.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47. </w:t>
      </w:r>
      <w:r>
        <w:rPr>
          <w:sz w:val="24"/>
          <w:szCs w:val="24"/>
          <w:b/>
          <w:bCs/>
        </w:rPr>
        <w:t xml:space="preserve">В сферах законодательства об охране окружающей среды и рациональном использовании природных ресурсов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следует: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47.1. провести кодификацию законодательства в области охраны окружающей среды;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47.2. урегулировать вопросы продвижения экологических инноваций, формирования рынка экосистемных услуг;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47.3. на основе правоприменительной практики совершенствовать законодательство об охране и использовании земель, в том числе посредством: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стимулирования вовлечения земельных участков в гражданский оборот;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поддержания баланса публичных и частных интересов при использовании земель, усиления защиты прав землепользователей, устранения необоснованных ограничений их прав;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обеспечения устойчивого использования земель и их охраны;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47.4. совершенствовать законодательную базу, предусматривающую механизмы охраны климата, в том числе путем сокращения выбросов парниковых газов, внедрения системы поддержки новых технологий.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48. </w:t>
      </w:r>
      <w:r>
        <w:rPr>
          <w:sz w:val="24"/>
          <w:szCs w:val="24"/>
          <w:b/>
          <w:bCs/>
        </w:rPr>
        <w:t xml:space="preserve">В рамках законодательства, регулирующего социальную сферу, необходимо: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48.1. сместить акценты правового регулирования от покровительства государства к установлению партнерских отношений между государством, обществом и гражданами. Следует выстраивать взаимовыгодное сотрудничество, повышать ответственность каждого гражданина за свою жизнь, здоровье и благополучие;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48.2. укрепить роль труда как основы жизнедеятельности человека, его самореализации и гармоничного развития, в том числе посредством: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совершенствования правового механизма, регулирующего обеспечение эффективной занятости, развития нестандартных и гибких форм занятости;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усиления социальных гарантий работающих;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повышения стимулирующей роли заработной платы за счет установления справедливого вознаграждения за труд и увеличения минимальной заработной платы с учетом роста средней заработной платы по республике;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внедрения дополнительных механизмов, направленных на эффективное управление процессами движения рабочей силы;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48.3. обеспечить дальнейшее развитие социального партнерства как формы взаимодействия государства, нанимателей и работников в социально-трудовой сфере;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48.4. повысить эффективность социальной защиты населения путем: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создания правовых механизмов, ориентирующих граждан на продолжительную активную трудовую деятельность с уплатой взносов на социальное (пенсионное) страхование как действенного механизма формирования достаточного уровня пенсии в посттрудовой период;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развития программ добровольного страхования дополнительной накопительной пенсии (корпоративные пенсии от работодателя, дополнительные индивидуальные накопительные пенсии граждан);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адаптации пенсионного законодательства с учетом складывающейся демографической ситуации;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усиления адресности государственной поддержки семей с детьми;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48.5. совершенствовать законодательство о социальном обслуживании, в том числе в части усиления защиты социально уязвимых категорий граждан;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48.6. кодифицировать нормативные правовые акты о здравоохранении, что позволит упорядочить законодательство в соответствующей сфере, обеспечить его согласованность, компактность и удобство в применении;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48.7. создать правовые механизмы стимулирования профессиональной переориентации путем реализации образовательных программ дополнительного образования взрослых (переподготовка, повышение квалификации и иное);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48.8. развивать правовые средства: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сохранения культурных, исторических ценностей и их популяризации как внутри страны (через систему образования, развитие внутреннего туризма), так и за рубежом;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поддержки и развития современного белорусского искусства, творчества, способных конкурировать с иностранным культурным продуктом;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реализации государственной молодежной политики, совершенствования системы гражданско-патриотического и духовно-нравственного воспитания молодого поколения;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48.9. установить правовые механизмы, стимулирующие развитие детско-юношеского спорта, совершенствование системы подготовки спортивного резерва в целях повышения результативности выступлений белорусских спортсменов на международных соревнованиях.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49. </w:t>
      </w:r>
      <w:r>
        <w:rPr>
          <w:sz w:val="24"/>
          <w:szCs w:val="24"/>
          <w:b/>
          <w:bCs/>
        </w:rPr>
        <w:t xml:space="preserve">Развитие законодательства о научной, научно-технической и инновационной деятельности</w:t>
      </w:r>
      <w:r>
        <w:rPr>
          <w:sz w:val="24"/>
          <w:szCs w:val="24"/>
        </w:rPr>
        <w:t xml:space="preserve"> необходимо осуществлять в целях создания правовых условий для поддержки экспортоориентированных и импортозамещающих разработок, формирования и развития новых бизнес-моделей молодежной занятости в инновационной сфере, включая поддержку молодежных стартапов.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750" w:type="dxa"/>
        <w:gridCol w:w="125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3750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250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Приложение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к Указу Президента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  <w:br/>
            <w:r>
              <w:rPr>
                <w:sz w:val="22"/>
                <w:szCs w:val="22"/>
              </w:rPr>
              <w:t xml:space="preserve">28.06.2023 № 196</w:t>
            </w:r>
          </w:p>
        </w:tc>
      </w:tr>
    </w:tbl>
    <w:p>
      <w:pPr>
        <w:jc w:val="left"/>
        <w:spacing w:before="240" w:after="240"/>
      </w:pPr>
      <w:r>
        <w:rPr>
          <w:sz w:val="24"/>
          <w:szCs w:val="24"/>
          <w:b/>
          <w:bCs/>
        </w:rPr>
        <w:t xml:space="preserve">ПЕРЕЧЕНЬ</w:t>
      </w:r>
      <w:br/>
      <w:r>
        <w:rPr>
          <w:sz w:val="24"/>
          <w:szCs w:val="24"/>
          <w:b/>
          <w:bCs/>
        </w:rPr>
        <w:t xml:space="preserve">утративших силу указов Президента Республики Беларусь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Указ Президента Республики Беларусь от 10 апреля 2002 г. № 205 «О Концепции совершенствования законодательства Республики Беларусь».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Указ Президента Республики Беларусь от 23 декабря 2010 г. № 672 «Об утверждении Концепции совершенствования системы мер уголовной ответственности и порядка их исполнения».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Подпункт 1.69 пункта 1 Указа Президента Республики Беларусь от 30 декабря 2011 г. № 621 «О внесении изменений и дополнений в некоторые указы Президента Республики Беларусь по вопросам Следственного комитета Республики Беларусь».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2025-08-20T18:07:13+03:00</dcterms:created>
  <dcterms:modified xsi:type="dcterms:W3CDTF">2025-08-20T18:07:13+03:00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