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3 января 2024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Концепции государственной кадровой политики 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Концепцию государственной кадровой политики Республики Беларусь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Государственным органам и иным организациям при реализации задач и функций в сфере государственной кадровой политики руководствоваться положениями Концепции государственной кадровой политики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Совету Министров Республики Беларусь в трехмесячный срок разработать и принять комплекс мероприятий по реализации Концепции государственной кадровой политики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Контроль за выполнением настоящего Указа возложить на Администрацию Президента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Признать утратившим силу Указ Президента Республики Беларусь от 18 июля 2001 г. № 399 «Об утверждении Концепции государственной кадровой политики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Настоящий Указ вступает в 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Указ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03.01.2024 № 1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КОНЦЕПЦИЯ</w:t>
      </w:r>
      <w:br/>
      <w:r>
        <w:rPr>
          <w:sz w:val="24"/>
          <w:szCs w:val="24"/>
          <w:b/>
          <w:bCs/>
        </w:rPr>
        <w:t xml:space="preserve">государственной кадровой политики Республики Беларусь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Настоящая Концепция устанавливает единые подходы к формированию и реализации государственной кадровой политики и представляет собой совокупность положений, определяющих цели, задачи, принципы, приоритетные направления и механизмы ее реализации.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Правовую основу настоящей Концепции составляют Конституция Республики Беларусь, законы, правовые акты Президента Республики Беларусь, иные акты законодательства, регулирующие деятельность в сфере трудовых отношений, государственной службы, обеспечения кадровой безопасности в государственных органах и иных организациях.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В настоящей Концепции используются следующие основные понятия: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кадровая политика – деятельность государства по созданию целостной системы формирования и эффективного использования трудовых ресурсов, развития кадрового потенциала отраслей экономики и сфер деятельности, ориентированного на решение актуальных и перспективных экономических, социальных и политических задач, а также по обеспечению кадровой безопасности;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кадровая безопасность – состояние защищенности государства, отраслей экономики и сфер деятельности, регионов и организаций от внутренних и внешних рисков, вызовов и угроз, связанных с кадрами и их потенциалом;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кадровые технологии – формы, методы, процедуры и инструменты, направленные на формирование, использование и развитие кадрового потенциала;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кадровый потенциал – способность кадров эффективно решать стоящие перед ними актуальные и перспективные задачи. Определяется численностью кадров, уровнем их образования, профессионально-квалификационной, половозрастной структурой, характеристиками трудовой, социально-патриотической, инновационной и творческой активности;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кадры – работники, состоящие в трудовых отношениях с государственным органом или иной организацией, а также граждане, проходящие военную службу, службу в военизированных организациях;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субъекты государственной кадровой политики – государственные органы (должностные лица) и иные организации, участвующие в разработке, формировании и реализации государственной кадровой политики и (или) обладающие полномочиями по вопросам управления трудовыми ресурсами;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трудовые ресурсы – население, занятое в экономике или способное трудиться, но не работающее по тем или иным причинам. В состав трудовых ресурсов включаются трудоспособное население в трудоспособном возрасте и работающие лица, находящиеся за пределами трудоспособного возраста.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Целями государственной кадровой политики являются формирование кадрового потенциала, способного обеспечивать эффективное решение актуальных и перспективных задач общественно-политического и социально-экономического развития страны, а также создание условий и механизмов, направленных на обеспечение кадровой безопасности.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Основными задачами государственной кадровой политики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вовлечение трудоспособного населения в трудовую деятельность;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качественного кадрового потенциала и удовлетворение потребностей общества в квалифицированных кадрах;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эффективное использование трудовых ресурсов и их оптимальное распределение между отраслями и регионами страны;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системы подбора и расстановки кадров с учетом их квалификации, профессиональных и личностных качеств, а также работы с резервами кадров;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мотивация эффективного труда, повышение профессионализма и компетентности работников;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форм и методов оценки кадров и результатов их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правовых гарантий и создание условий для работы и профессиональной карьеры.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Государственная кадровая политика основывается на принципах: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обеспечения реализации прав и свобод человека;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соблюдения баланса интересов личности, общества и 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социальной справедливости и социальной ответственности;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патриотизма и гражданственности;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профессионализма и компетентности;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равного вознаграждения, основанного на обеспечении справедливой и равной оплаты за равный труд;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научности;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преемственности в работе с кадрами;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межведомственного взаимодействия.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На достижение заявленных целей и задач должны быть направлены усилия всех субъектов государственной кадровой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Президент Республики Беларусь определяет единую государственную кадровую политику и гарантирует ее реализацию, в том числе посредством принятия нормативных правовых актов в данной сфере.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Всебелорусское народное собрание обеспечивает реализацию стратегических ориентиров государственной кадровой политики, утверждая основные направления внутренней и внешней политики, концепцию национальной безопасности, программу социально-экономического развития Республики Беларусь, реализует иные полномочия в соответствии с 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Национальное собрание Республики Беларусь участвует в формировании государственной кадровой политики посредством осуществления представительных, законодательных и иных полномочий.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Администрация Президента Республики Беларусь обеспечивает реализацию Главой государства полномочий в области государственной кадровой политики, осуществляет управление государственной гражданской службой, общее руководство работой по подбору и расстановке руководящих кадров государственных органов и иных организаций, реализует иные полномочия в соответствии с 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 Министров Республики Беларусь осуществляет меры по формированию и реализации государственной кадровой политики, включая подготовку проектов нормативных правовых актов, разработку, утверждение и исполнение государственных программ, координацию деятельности в этой области государственных органов и иных организаций.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Государственный секретариат Совета Безопасности Республики Беларусь осуществляет обеспечение деятельности Президента Республики Беларусь в области государственной кадровой политики по вопросу формирования кадрового потенциала структурных компонентов военной организации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 местного управления и самоуправления принимают участие в формировании и реализации государственной кадровой политики на соответствующей территории, осуществляют иные полномочия в соответствии с 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Академия управления при Президенте Республики Беларусь осуществляет информационно-аналитическое и научно-методическое обеспечение реализации государственной кадровой политики, координирует образовательную деятельность учреждений образования, осуществляющих подготовку, переподготовку, стажировку и повышение квалификации кадров в сфере управления.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Другие государственные органы и иные организации реализуют государственную кадровую политику в соответствии с их компетенцией.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ГОСУДАРСТВЕННАЯ КАДРОВАЯ ПОЛИТИКА НА СОВРЕМЕННОМ ЭТАПЕ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Становление государственной кадровой политики в Республике Беларусь как суверенном государстве проходило в сложной обстановке, обусловленной распадом Союза Советских Социалистических Республик. На заре независимости Беларусь столкнулась с глубоким экономическим и социальным кризисом, разрывались экономические и культурные связи с ближним и дальним зарубежьем, наблюдались высокая безработица и потери кадрового потенциала страны. На фоне разобщенности политических элит падала эффективность деятельности государственного аппарата. Все это требовало поиска и формирования принципиально новых подходов к управлению государством и его трудовыми ресурсами.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Конституционные преобразования 1994 и 1996 годов положили начало белорусской модели государственного управления, основанной на сильной вертикали власти во главе с Президентом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Приоритетные направления национальной кадровой политики определились в соответствующей Концепции, принятой Республикой Беларусь в 2001 году одной из первых на постсоветском пространстве.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годы реализации Концепции сформирована необходимая правовая база, системно регламентирующая работу с кадрами, выработаны трудовые и социальные гарантии, выстроен эффективный государственный аппарат с оптимальной численностью.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Последовательное проведение Республикой Беларусь курса на развитие кадрового потенциала и укрепление кадровой безопасности, прямое участие государства в решении проблем, возникающих в кадровых, социально-трудовых процессах, позволили достичь существенных результатов: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обеспечивается гармоничное сочетание интересов человека и государства, когда государство создает условия и возможности, а человек выбирает пути развития своего потенциала;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создана система обеспечения безопасности жизни и здоровья граждан в процессе трудовой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 государственный минимальный социальный стандарт в области оплаты труда – минимальная заработная плата;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регулируется ситуация в сфере занятости населения и безработицы;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стабильно функционирует система подготовки, переподготовки и повышения квалификации кадров;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обеспечено предоставление первого рабочего места выпускникам государственных учреждений образования, государственных организаций, реализующих образовательные программы научно-ориентированного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создана система государственного социального страхования;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последовательно развивается социальное партнерство;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повышается престиж государственной службы;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расширяется использование информационно-коммуникационных технологий в сфере трудовых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Современное общество и трудовые отношения развиваются в условиях ускоренного научно-технологического прогресса. Цифровизация экономики, внедрение искусственного интеллекта ведут к усложнению профессиональной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фоне возрастающей потребности в квалифицированных кадрах, обладающих новыми компетенциями, снижается спрос на профессии, связанные с выполнением формализованных повторяющихся операций.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Зарубежные компании и транснациональные корпорации различными, порой агрессивными способами ведут борьбу за перспективных специалистов и талантливую молодежь. Это делает нашу страну уязвимой в вопросе обеспечения кадровой безопасности.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Поменялись ценностные ориентиры и предпочтения новых поколений работников. Для молодых людей приоритетными становятся вопросы личной жизни. Профессиональная деятельность ассоциируется с более комфортными условиями труда, возможностями для самореализации и карьерного роста, что влечет необходимость изменения подходов к управлению кадровым потенциалом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В условиях общемировых изменений характера трудовых отношений, рисков и угроз кадровой безопасности необходимо минимизировать негативное влияние следующих тенденций: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сокращение доли населения в трудоспособном возрасте в общей численности населения, вызванное естественным старением и снижением рождаемости;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активизация внешней трудовой миграции, отличительной чертой которой является отток квалифицированных кадров, в том числе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усиление внутренней и внешней конкуренции за квалифицированные кадры;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несовершенство системы прогнозирования потребности экономики в квалифицированных кадрах, приводящее к дисбалансу образовательных услуг и запросов рынка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отставание темпов повышения профессиональных компетенций работников от современных требований рынка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дефицита квалифицированных кадров по наиболее значимым видам экономической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дисбаланс спроса и предложения на рынке труда по профессионально-квалификационному составу как в целом по стране, так и в региональном разрезе;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изменение ценностных ориентиров молодежи и ее отношения к труду, низкая мотивация к получению рабочих профессий;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недостаточная работа организаций по формированию четкой кадровой стратегии, обеспечивающей эффективное поступательное развитие их кадрового потенциала;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снижение привлекательности государственной службы для высококвалифицированных кадров;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низкий уровень взаимодействия государственных органов, научных организаций, учреждений образования и бизнес-сообщества в процессе формирования и реализации государственной кадровой политики.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ПРИОРИТЕТНЫЕ НАПРАВЛЕНИЯ ГОСУДАРСТВЕННОЙ КАДРОВОЙ 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</w:t>
      </w:r>
      <w:r>
        <w:rPr>
          <w:sz w:val="24"/>
          <w:szCs w:val="24"/>
          <w:b/>
          <w:bCs/>
        </w:rPr>
        <w:t xml:space="preserve">Общими направлениями государственной кадровой политики</w:t>
      </w:r>
      <w:r>
        <w:rPr>
          <w:sz w:val="24"/>
          <w:szCs w:val="24"/>
        </w:rPr>
        <w:t xml:space="preserve">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принятие дополнительных мер по противодействию тенденциям, оказывающим негативное влияние на кадровую безопасность;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механизма прогнозирования и планирования потребности в кадрах;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упорядочение процессов трудовой миграции в целях сохранения и развития кадрового потенциала;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современных требований к кадрам различных сфер деятельности и уровней управления;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стимулирование кадров к повышению производительности труда и уровня квалификации, а также создание благоприятных условий для работы и профессиональной карьеры;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и внедрение новых кадровых технологий в целях совершенствования кадровой работы;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системы адаптации кадров, в том числе наставничества;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действенных резервов кадров, планомерная подготовка лиц, включенных в резервы, к занятию соответствующих должностей;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выработка научно обоснованных методов и форм идеологической работы, направленной на формирование гражданственности, патриотическое воспитание и создание благоприятного психологического климата в трудовых коллективах;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системы подготовки, переподготовки и повышения квалификации кадров;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конкурентной среды для отбора кандидатов на занятие должностей в государственных органах и иных государственных организациях;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статуса и совершенствование деятельности кадровых служб;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сферы применения цифровых технологий в кадровой работе с учетом необходимых мер безопасности;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предупреждение коррупции, принятие исчерпывающих мер по соблюдению антикоррупционного законодательства;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принятие дополнительных мер по обеспечению трудоустройства лиц с ограниченными возможностями и иных социально уязвимых категорий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системы профессиональной ориентации детей и 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оптимального сочетания инструментов материального и нематериального стимулирования для закрепления кадров в критически важных для экономики отраслях и сфере государственного управления.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Приоритетами государственной кадровой политики </w:t>
      </w:r>
      <w:r>
        <w:rPr>
          <w:sz w:val="24"/>
          <w:szCs w:val="24"/>
          <w:b/>
          <w:bCs/>
        </w:rPr>
        <w:t xml:space="preserve">в сфере государственной службы</w:t>
      </w:r>
      <w:r>
        <w:rPr>
          <w:sz w:val="24"/>
          <w:szCs w:val="24"/>
        </w:rPr>
        <w:t xml:space="preserve">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стабильности государственного аппарата;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управления кадровым составом государственной службы, системы подбора и расстановки кадров;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единого информационно-коммуникационного пространства в системе государственной службы;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методов оценки деятельности государственных служащих;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системы управления карьерой государственных гражданских служащих;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системы профессионального развития государственных служащих с применением современных образовательных технологий;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укрепление роли и престижа государственной службы в обществе, развитие системы социальной защиты государственных служащих.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Приоритетами государственной кадровой политики </w:t>
      </w:r>
      <w:r>
        <w:rPr>
          <w:sz w:val="24"/>
          <w:szCs w:val="24"/>
          <w:b/>
          <w:bCs/>
        </w:rPr>
        <w:t xml:space="preserve">на макроэкономическом</w:t>
      </w:r>
      <w:r>
        <w:rPr>
          <w:sz w:val="24"/>
          <w:szCs w:val="24"/>
        </w:rPr>
        <w:t xml:space="preserve"> уровне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подготовки квалифицированных специалистов, востребованных на рынке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эффективное использование кадров;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для полной занятости;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Национальной системы квалификаций в целях обеспечения гибкости подготовки кадров по отдельным профессиональным компетенциям и оптимизации затрат нанимателя и работника на получение необходимой квалификации;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и укрепление корпоративной культуры;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престижа профессий, наиболее востребованных на рынке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вовлечение в трудовую деятельность лиц, не задействованных в экономике, имеющих сложности с трудоустройством, в том числе лиц с ограниченными возможностями, пенсионеров, молодежи без опыта работы, граждан, воспитывающих детей;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роли общественных организаций в реализации государственной кадровой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Приоритетами государственной кадровой политики </w:t>
      </w:r>
      <w:r>
        <w:rPr>
          <w:sz w:val="24"/>
          <w:szCs w:val="24"/>
          <w:b/>
          <w:bCs/>
        </w:rPr>
        <w:t xml:space="preserve">на региональном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уровне</w:t>
      </w:r>
      <w:r>
        <w:rPr>
          <w:sz w:val="24"/>
          <w:szCs w:val="24"/>
        </w:rPr>
        <w:t xml:space="preserve">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в регионах благоприятной среды и условий, способствующих закреплению кадров на местах;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передовых производств с учетом специфики региона;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внедрение механизмов прогнозирования потребности в кадрах в зависимости от специализации территории;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регионального образования с учетом потребностей в кадрах на местах.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МЕХАНИЗМЫ РЕАЛИЗАЦИИ ГОСУДАРСТВЕННОЙ КАДРОВОЙ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Реализация государственной кадровой политики осуществляется посредством: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выстраивания руководителями системной работы по подбору и расстановке кадров, созданию условий для их закрепления;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обеспечения согласованности развития кадрового потенциала на республиканском и региональном уровнях;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совершенствования механизмов работы с молодежью, подготовки кадров, регулирования трудовой миграции, цифровизации кадровой работы;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принятия действенных мер по научному, научно-методическому, информационному, финансовому и иному обеспечению государственной кадровой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Мерами выстраивания </w:t>
      </w:r>
      <w:r>
        <w:rPr>
          <w:sz w:val="24"/>
          <w:szCs w:val="24"/>
          <w:b/>
          <w:bCs/>
        </w:rPr>
        <w:t xml:space="preserve">системной работы с кадрами</w:t>
      </w:r>
      <w:r>
        <w:rPr>
          <w:sz w:val="24"/>
          <w:szCs w:val="24"/>
        </w:rPr>
        <w:t xml:space="preserve">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усиление персональной ответственности руководителей за надлежащее кадровое обеспечение государственных органов и иных организаций, в том числе подчиненных (входящих в состав, систему), их укомплектованность работниками нужной квалификации, полную занятость, стабильность трудовых коллективов;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принятие руководителями государственных органов и иных организаций решений, направленных на обеспечение кадровой безопасности;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местными исполнительными и распорядительными органами мониторингов кадровых перемещений в организациях, имеющих важное значение для соответствующих территорий, в целях недопущения необоснованного оттока кадров;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контроль за кадровыми перемещениями работников, занимающих наиболее востребованные должности служащих (профессии рабочих), своевременный подбор на такие рабочие места работников равного или более высокого уровня квалификации;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взаимодействие руководителей организаций с членами Совета Республики Национального собрания Республики Беларусь, депутатами всех уровней, представителями профессиональных союзов, иных общественных объединений в рамках работы по подбору и привлечению специалистов необходимой квалификации;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закрепление кадров и их мотивация к труду путем содействия в обеспечении жилыми помещениями, местами в учреждениях дошкольного образования, оздоровлении и санаторно-курортном лечении, формирования иных составляющих «социального пакета», а также премирования и других мер материального стимулирования в соответствии с интенсивностью и качеством труда работников.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Одним из основных критериев оценки работы руководителей является надлежащее кадровое обеспечение, под которым понимаются наличие работников, количественный состав и профессиональный уровень которых позволяют организации стабильно функционировать и развиваться, выполнение иных индикаторов эффективности реализации кадровой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Мерами по </w:t>
      </w:r>
      <w:r>
        <w:rPr>
          <w:sz w:val="24"/>
          <w:szCs w:val="24"/>
          <w:b/>
          <w:bCs/>
        </w:rPr>
        <w:t xml:space="preserve">развитию кадрового потенциала</w:t>
      </w:r>
      <w:r>
        <w:rPr>
          <w:sz w:val="24"/>
          <w:szCs w:val="24"/>
        </w:rPr>
        <w:t xml:space="preserve">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методологии прогнозирования потребности экономики в кадрах в целях детализации прогноза в региональном и отраслевом разрезах;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и реализация региональных и отраслевых программ по укреплению кадрового потенциала на среднесрочную перспективу, а также стратегий кадрового обеспечения и развития организаций;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законодательства о занятости населения для предупреждения социального иждивенчества посредством повышения мотивации к труду;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практики применения современных методов оценки профессиональных, деловых и личностных качеств работников государственных органов и иных организаций;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усиление социальных гарантий работающих, обеспечение оплаты и стимулирования труда работников в зависимости от оценки их деятельности, сложности выполняемых работ и уровня квалификации;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снижение дисбаланса в сфере оплаты труда работников организаций реального сектора экономики и бюджетных организаций, а также в столице и регионах;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нормативной правовой базы по вопросам Национальной системы квалификаций;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механизмов государственной поддержки в сфере занятости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финансирование создания новых рабочих мест в соответствии с приоритетами социально-экономического развития страны и регионов;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контрактной формы найма в целях мотивации работников к длительным трудовым отношениям, в том числе к заключению контрактов с лицами, принимаемыми на работу на наиболее востребованные должности служащих (профессии рабочих), не менее чем на три года;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закрепление в пенсионной системе мер, направленных на стимулирование работников к длительной трудовой деятельности и активному участию в программах дополнительного пенсионного страхования;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единой системы координации деятельности государственных органов в области государственной кадровой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структуры и деятельности кадровых служб государственных органов;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практики ротации государственных служащих как условия их профессионального роста и развития, а также в качестве антикоррупционной меры;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системы резервов кадров и повышение эффективности их использования;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правил корпоративной этики в государственных органах и иных организациях, содержащих в том числе механизмы повышения уровня гражданственности и патриотизма работников;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определение индикаторов эффективности реализации кадровой политики в государственных органах и иных организациях;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общереспубликанского банка вакансий через расширение в нем спектра информации о заявленных требованиях нанимателей к навыкам и компетенциям потенциальных работников;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профессионального стандарта в сфере кадровой работы.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В рамках реализации государственной кадровой политики механизмами </w:t>
      </w:r>
      <w:r>
        <w:rPr>
          <w:sz w:val="24"/>
          <w:szCs w:val="24"/>
          <w:b/>
          <w:bCs/>
        </w:rPr>
        <w:t xml:space="preserve">работы с молодежью</w:t>
      </w:r>
      <w:r>
        <w:rPr>
          <w:sz w:val="24"/>
          <w:szCs w:val="24"/>
        </w:rPr>
        <w:t xml:space="preserve">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системы профессиональной ориентации молодежи, включая осуществление целенаправленной деятельности по подготовке к сознательному выбору будущей профессии, основанному в том числе на стремлении принести пользу обществу и государству;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духовно-нравственное и патриотическое воспитание молодежи в соответствии с идеологией белорусского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информационно-пропагандистской работы по повышению престижа рабочих профессий и профессионального мастерства с использованием средств массовой информации и современных информационных технологий;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организация временной занятости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вовлечение молодежи в волонтерскую деятельность, обучение и подготовка волонтеров, а также использование их труда в целях социально-экономического развития страны и регионов;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механизмов выявления, поддержки и сопровождения одаренной и талантливой молодежи, вовлечение ее в научно-техническую и инновационную деятельность;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дополнительных условий и стимулов для закрепления молодежи на рабочих местах;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системы социальной адаптации в целях поддержки молодежи, находящейся в трудной жизненной ситуации;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организация конкурсных, проектных мероприятий, направленных на популяризацию и повышение привлекательности государственной службы среди молодежи и ее вовлечение в принятие управленческих решений;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практики применения мер воспитательного воздействия к молодым специалистам, молодым рабочим (служащим), совершившим дисциплинарные проступки, прекращение с ними трудовых отношений по дискредитирующим обстоятельствам только в качестве крайней меры.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Мерами по совершенствованию </w:t>
      </w:r>
      <w:r>
        <w:rPr>
          <w:sz w:val="24"/>
          <w:szCs w:val="24"/>
          <w:b/>
          <w:bCs/>
        </w:rPr>
        <w:t xml:space="preserve">системы подготовки кадров</w:t>
      </w:r>
      <w:r>
        <w:rPr>
          <w:sz w:val="24"/>
          <w:szCs w:val="24"/>
        </w:rPr>
        <w:t xml:space="preserve">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системы целевой подготовки кадров для регионов, расширение социальных гарантий для лиц, обучающихся на условиях целевой подготовки специалистов, рабочих и служащих;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усиление взаимодействия учреждений образования с заказчиками кадров на всех стадиях (при планировании подготовки кадров, осуществлении образовательной деятельности, после получения образования);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системы непрерывного образования путем своевременной актуализации программ подготовки, переподготовки, повышения квалификации кадров в соответствии с потребностями социально-экономического развития страны и регионов, обеспечения практико-ориентированного подхода;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и применение стимулирующих мер для профессионального развития работников, их самообразования, повышения квалификации, приобретения новых компетенций (знаний, навыков, умений);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обучения кадров отдельным компетенциям (частичным квалификациям) в целях расширения возможностей трудоустройства;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использования дистанционных образовательных технологий при разработке и реализации образовательных программ дополнительного образования взрослых.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В целях дальнейшей </w:t>
      </w:r>
      <w:r>
        <w:rPr>
          <w:sz w:val="24"/>
          <w:szCs w:val="24"/>
          <w:b/>
          <w:bCs/>
        </w:rPr>
        <w:t xml:space="preserve">цифровизации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кадровой работы</w:t>
      </w:r>
      <w:r>
        <w:rPr>
          <w:sz w:val="24"/>
          <w:szCs w:val="24"/>
        </w:rPr>
        <w:t xml:space="preserve"> необходимо: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совершенствовать информатизацию процессов прогнозирования рынка труда для объективной оценки потребности экономики в кадрах;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развивать специализированные информационные сервисы для профориентационной работы с гражданами, выявления их профессиональных наклонностей и выстраивания карьерной траектории;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ускорить внедрение информационно-коммуникационных технологий в целях повышения качества кадровой работы;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создать единую информационную систему для электронного взаимодействия государственных органов в области государственной кадровой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уделять должное внимание вопросам повышения информационной безопасности.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Механизмами по регулированию </w:t>
      </w:r>
      <w:r>
        <w:rPr>
          <w:sz w:val="24"/>
          <w:szCs w:val="24"/>
          <w:b/>
          <w:bCs/>
        </w:rPr>
        <w:t xml:space="preserve">трудовой миграции</w:t>
      </w:r>
      <w:r>
        <w:rPr>
          <w:sz w:val="24"/>
          <w:szCs w:val="24"/>
        </w:rPr>
        <w:t xml:space="preserve">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системы управления внутренними миграционными процессами с учетом потребностей региона (населенного пункта);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по повышению привлекательности трудоустройства в сельской местности, малых городах, в том числе для 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принятие мер по предотвращению оттока кадров из Республики Беларусь, в первую очередь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для возвращения уехавших за границу кадров, а также для привлечения иностранных высококвалифицированных специалистов, включая обеспечение информационной и консультационной поддержки по вопросам трудовой деятельности в Республике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Обеспечение государственной кадровой политики осуществляется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жесткой производственно-технологической, исполнительской и трудовой дисциплины как основы для значимого вклада каждого трудящегося в решение общих социально-экономических задач;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проведения фундаментальных и прикладных исследований и разработки научно-методических рекомендаций по вопросам реализации государственной кадровой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подготовки научных кадров высшей квалификации для государственно значимых сфер и организаций, совершенствования механизма их закрепления в отраслях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совершенствования инструментов и методов информационного сопровождения государственной кадровой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финансирования мероприятий по ее реализации за счет средств республиканского и местных бюджетов, организаций, а также иных не запрещенных законодательством источников.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Эффективность реализации государственной кадровой политики оценивается с учетом достижения показателей социально-экономического развития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оценке результатов реализации государственной кадровой политики следует учитывать ситуацию на рынке труда, степень дисбаланса в спросе и предложении кадров по отраслям и сферам деятельности, системность работы руководителей с кадрами и их эффективное использование, гражданскую позицию работников, морально-психологический климат и условия труда в организациях, уровень цифровизации кадровой работы и другие показатели.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2025-08-20T18:06:44+03:00</dcterms:created>
  <dcterms:modified xsi:type="dcterms:W3CDTF">2025-08-20T18:06:44+03:00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