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2E6" w:rsidRDefault="006D52E6" w:rsidP="006D52E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6D52E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Планирование трудовых отпусков на будущий год</w:t>
      </w:r>
    </w:p>
    <w:p w:rsidR="006D52E6" w:rsidRPr="006D52E6" w:rsidRDefault="006D52E6" w:rsidP="006D52E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6D52E6" w:rsidRPr="006D52E6" w:rsidRDefault="006D52E6" w:rsidP="006D52E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52E6">
        <w:rPr>
          <w:rFonts w:ascii="Times New Roman" w:eastAsia="Times New Roman" w:hAnsi="Times New Roman" w:cs="Times New Roman"/>
          <w:sz w:val="30"/>
          <w:szCs w:val="30"/>
          <w:lang w:eastAsia="ru-RU"/>
        </w:rPr>
        <w:t>Как правило, ноябрь и декабрь – это месяцы, в которые работники и наниматели начинают планировать трудовые отпуска на следующий календарный год. При этом работникам важно учесть не только личные интересы, а нанимателям - интересы производства, но и требования законодательства.</w:t>
      </w:r>
    </w:p>
    <w:p w:rsidR="006D52E6" w:rsidRPr="006D52E6" w:rsidRDefault="006D52E6" w:rsidP="006D52E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52E6" w:rsidRPr="006D52E6" w:rsidRDefault="006D52E6" w:rsidP="006D52E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52E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График отпусков:</w:t>
      </w:r>
    </w:p>
    <w:p w:rsidR="006D52E6" w:rsidRPr="006D52E6" w:rsidRDefault="006D52E6" w:rsidP="006D52E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52E6" w:rsidRPr="006D52E6" w:rsidRDefault="006D52E6" w:rsidP="006D52E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52E6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составляется не позднее 5 января (иного срока, установленного коллективным договором, соглашением либо согласованного нанимателем с профсоюзом)</w:t>
      </w:r>
    </w:p>
    <w:p w:rsidR="006D52E6" w:rsidRPr="006D52E6" w:rsidRDefault="006D52E6" w:rsidP="006D52E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52E6" w:rsidRPr="006D52E6" w:rsidRDefault="006D52E6" w:rsidP="006D52E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52E6">
        <w:rPr>
          <w:rFonts w:ascii="Times New Roman" w:eastAsia="Times New Roman" w:hAnsi="Times New Roman" w:cs="Times New Roman"/>
          <w:sz w:val="30"/>
          <w:szCs w:val="30"/>
          <w:lang w:eastAsia="ru-RU"/>
        </w:rPr>
        <w:t>устанавливает очередность предоставления трудовых отпусков для всех работников организации</w:t>
      </w:r>
    </w:p>
    <w:p w:rsidR="006D52E6" w:rsidRPr="006D52E6" w:rsidRDefault="006D52E6" w:rsidP="006D52E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52E6" w:rsidRPr="006D52E6" w:rsidRDefault="006D52E6" w:rsidP="006D52E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52E6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составляется на календарный год в организациях любой формы собственности в обязательном порядке</w:t>
      </w:r>
    </w:p>
    <w:p w:rsidR="006D52E6" w:rsidRPr="006D52E6" w:rsidRDefault="006D52E6" w:rsidP="006D52E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52E6" w:rsidRPr="006D52E6" w:rsidRDefault="006D52E6" w:rsidP="006D52E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52E6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утверждается нанимателем и, если того требует коллективный договор, согласовывается с профсоюзом</w:t>
      </w:r>
    </w:p>
    <w:p w:rsidR="006D52E6" w:rsidRPr="006D52E6" w:rsidRDefault="006D52E6" w:rsidP="006D52E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52E6" w:rsidRPr="006D52E6" w:rsidRDefault="006D52E6" w:rsidP="006D52E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52E6">
        <w:rPr>
          <w:rFonts w:ascii="Times New Roman" w:eastAsia="Times New Roman" w:hAnsi="Times New Roman" w:cs="Times New Roman"/>
          <w:sz w:val="30"/>
          <w:szCs w:val="30"/>
          <w:lang w:eastAsia="ru-RU"/>
        </w:rPr>
        <w:t>обязательно доводится до сведения всех работников</w:t>
      </w:r>
    </w:p>
    <w:p w:rsidR="006D52E6" w:rsidRPr="006D52E6" w:rsidRDefault="006D52E6" w:rsidP="006D52E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52E6" w:rsidRPr="006D52E6" w:rsidRDefault="006D52E6" w:rsidP="006D52E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52E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При составлении графика трудовых отпусков нанимателю необходимо учесть:</w:t>
      </w:r>
    </w:p>
    <w:p w:rsidR="006D52E6" w:rsidRPr="006D52E6" w:rsidRDefault="006D52E6" w:rsidP="006D52E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52E6" w:rsidRPr="006D52E6" w:rsidRDefault="006D52E6" w:rsidP="006D52E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52E6">
        <w:rPr>
          <w:rFonts w:ascii="Times New Roman" w:eastAsia="Times New Roman" w:hAnsi="Times New Roman" w:cs="Times New Roman"/>
          <w:sz w:val="30"/>
          <w:szCs w:val="30"/>
          <w:lang w:eastAsia="ru-RU"/>
        </w:rPr>
        <w:t>мнение работника о времени его ухода в отпуск</w:t>
      </w:r>
    </w:p>
    <w:p w:rsidR="006D52E6" w:rsidRPr="006D52E6" w:rsidRDefault="006D52E6" w:rsidP="006D52E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52E6" w:rsidRPr="006D52E6" w:rsidRDefault="006D52E6" w:rsidP="006D52E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52E6">
        <w:rPr>
          <w:rFonts w:ascii="Times New Roman" w:eastAsia="Times New Roman" w:hAnsi="Times New Roman" w:cs="Times New Roman"/>
          <w:sz w:val="30"/>
          <w:szCs w:val="30"/>
          <w:lang w:eastAsia="ru-RU"/>
        </w:rPr>
        <w:t>обязанность запланировать отпуск отдельным категориям работников по их желанию в летнее или другое удобное время либо в определенный период</w:t>
      </w:r>
    </w:p>
    <w:p w:rsidR="006D52E6" w:rsidRPr="006D52E6" w:rsidRDefault="006D52E6" w:rsidP="006D52E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52E6" w:rsidRPr="006D52E6" w:rsidRDefault="006D52E6" w:rsidP="006D52E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52E6">
        <w:rPr>
          <w:rFonts w:ascii="Times New Roman" w:eastAsia="Times New Roman" w:hAnsi="Times New Roman" w:cs="Times New Roman"/>
          <w:sz w:val="30"/>
          <w:szCs w:val="30"/>
          <w:lang w:eastAsia="ru-RU"/>
        </w:rPr>
        <w:t>необходимость предоставления трудового отпуска ежегодно в течение рабочего года</w:t>
      </w:r>
    </w:p>
    <w:p w:rsidR="006D52E6" w:rsidRPr="006D52E6" w:rsidRDefault="006D52E6" w:rsidP="006D52E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D013C" w:rsidRPr="006D52E6" w:rsidRDefault="006D52E6" w:rsidP="006D52E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D52E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Справочно</w:t>
      </w:r>
      <w:r w:rsidRPr="006D52E6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Pr="006D52E6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Несоблюдение должностным лицом нанимателя установленного порядка предоставления работникам отпусков влечет наложение штрафа в размере от двух до двадцати базовых величин (часть 6 статьи 10.12 Кодекса Республики Беларусь об административных правонарушениях).</w:t>
      </w:r>
      <w:bookmarkStart w:id="0" w:name="_GoBack"/>
      <w:bookmarkEnd w:id="0"/>
    </w:p>
    <w:sectPr w:rsidR="00FD013C" w:rsidRPr="006D5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8CF"/>
    <w:rsid w:val="006D52E6"/>
    <w:rsid w:val="00CF38CF"/>
    <w:rsid w:val="00FD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2</cp:revision>
  <dcterms:created xsi:type="dcterms:W3CDTF">2021-11-03T14:16:00Z</dcterms:created>
  <dcterms:modified xsi:type="dcterms:W3CDTF">2021-11-03T14:17:00Z</dcterms:modified>
</cp:coreProperties>
</file>