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2B" w:rsidRPr="0043382B" w:rsidRDefault="0043382B" w:rsidP="005B5F21">
      <w:pPr>
        <w:pStyle w:val="a3"/>
        <w:jc w:val="center"/>
        <w:rPr>
          <w:rFonts w:ascii="Times New Roman" w:hAnsi="Times New Roman"/>
          <w:b/>
          <w:sz w:val="30"/>
          <w:szCs w:val="20"/>
        </w:rPr>
      </w:pPr>
      <w:r w:rsidRPr="0043382B">
        <w:rPr>
          <w:rFonts w:ascii="Times New Roman" w:hAnsi="Times New Roman"/>
          <w:b/>
          <w:sz w:val="30"/>
          <w:szCs w:val="20"/>
        </w:rPr>
        <w:t xml:space="preserve">Перечень арендных жилых помещений, которые могут быть предоставлены гражданам с условием выполнения ремонта за счет собственных средств, с последующим освобождением этих граждан от платы за пользование такими помещениями </w:t>
      </w:r>
    </w:p>
    <w:p w:rsidR="0085004B" w:rsidRPr="0043382B" w:rsidRDefault="0043382B" w:rsidP="005B5F21">
      <w:pPr>
        <w:pStyle w:val="a3"/>
        <w:jc w:val="center"/>
        <w:rPr>
          <w:rFonts w:ascii="Times New Roman" w:hAnsi="Times New Roman"/>
          <w:b/>
          <w:sz w:val="30"/>
          <w:szCs w:val="20"/>
        </w:rPr>
      </w:pPr>
      <w:r w:rsidRPr="0043382B">
        <w:rPr>
          <w:rFonts w:ascii="Times New Roman" w:hAnsi="Times New Roman"/>
          <w:b/>
          <w:sz w:val="30"/>
          <w:szCs w:val="20"/>
        </w:rPr>
        <w:t>на сумму затраченных средств</w:t>
      </w:r>
    </w:p>
    <w:p w:rsidR="0085004B" w:rsidRDefault="0085004B" w:rsidP="0085004B">
      <w:pPr>
        <w:pStyle w:val="a3"/>
        <w:jc w:val="center"/>
        <w:rPr>
          <w:rFonts w:ascii="Times New Roman" w:hAnsi="Times New Roman" w:cs="Times New Roman"/>
          <w:b/>
          <w:sz w:val="28"/>
          <w:szCs w:val="18"/>
          <w:u w:val="single"/>
          <w:shd w:val="clear" w:color="auto" w:fill="FFFFFF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791"/>
        <w:gridCol w:w="1574"/>
        <w:gridCol w:w="735"/>
        <w:gridCol w:w="659"/>
        <w:gridCol w:w="1162"/>
        <w:gridCol w:w="1162"/>
        <w:gridCol w:w="952"/>
        <w:gridCol w:w="1310"/>
      </w:tblGrid>
      <w:tr w:rsidR="00170A84" w:rsidRPr="00170A84" w:rsidTr="00170A84">
        <w:trPr>
          <w:trHeight w:val="600"/>
        </w:trPr>
        <w:tc>
          <w:tcPr>
            <w:tcW w:w="451" w:type="dxa"/>
            <w:shd w:val="clear" w:color="auto" w:fill="auto"/>
            <w:vAlign w:val="center"/>
            <w:hideMark/>
          </w:tcPr>
          <w:p w:rsidR="00170A84" w:rsidRPr="00170A84" w:rsidRDefault="00170A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170A84" w:rsidRPr="00170A84" w:rsidRDefault="00170A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</w:t>
            </w:r>
            <w:proofErr w:type="gram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ункт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170A84" w:rsidRPr="00170A84" w:rsidRDefault="00170A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170A84" w:rsidRPr="00170A84" w:rsidRDefault="00170A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дома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A84" w:rsidRPr="00170A84" w:rsidRDefault="00170A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кв.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170A84" w:rsidRPr="00170A84" w:rsidRDefault="00170A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</w:t>
            </w:r>
            <w:proofErr w:type="gram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170A84" w:rsidRPr="00170A84" w:rsidRDefault="00170A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</w:t>
            </w:r>
            <w:proofErr w:type="gram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70A84" w:rsidRPr="00170A84" w:rsidRDefault="00170A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комнат</w:t>
            </w:r>
          </w:p>
        </w:tc>
        <w:tc>
          <w:tcPr>
            <w:tcW w:w="1310" w:type="dxa"/>
          </w:tcPr>
          <w:p w:rsidR="00170A84" w:rsidRPr="00170A84" w:rsidRDefault="00170A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Ориентировочная стоимость текущего ремонта </w:t>
            </w:r>
            <w:proofErr w:type="spell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ублей</w:t>
            </w:r>
            <w:proofErr w:type="spellEnd"/>
          </w:p>
        </w:tc>
      </w:tr>
      <w:tr w:rsidR="00170A84" w:rsidRPr="00170A84" w:rsidTr="00170A84">
        <w:trPr>
          <w:trHeight w:val="450"/>
        </w:trPr>
        <w:tc>
          <w:tcPr>
            <w:tcW w:w="451" w:type="dxa"/>
            <w:shd w:val="clear" w:color="auto" w:fill="auto"/>
            <w:vAlign w:val="center"/>
          </w:tcPr>
          <w:p w:rsidR="00170A84" w:rsidRPr="00170A84" w:rsidRDefault="00170A84" w:rsidP="005F0B1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hanging="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1" w:type="dxa"/>
            <w:shd w:val="clear" w:color="auto" w:fill="auto"/>
            <w:noWrap/>
            <w:vAlign w:val="center"/>
            <w:hideMark/>
          </w:tcPr>
          <w:p w:rsidR="00170A84" w:rsidRPr="00170A84" w:rsidRDefault="00170A84" w:rsidP="0017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Логойск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170A84" w:rsidRPr="00170A84" w:rsidRDefault="00170A84" w:rsidP="0017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170A84" w:rsidRPr="00170A84" w:rsidRDefault="00170A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A84" w:rsidRPr="00170A84" w:rsidRDefault="00170A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170A84" w:rsidRPr="00170A84" w:rsidRDefault="00170A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38,46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170A84" w:rsidRPr="00170A84" w:rsidRDefault="00170A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26,49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70A84" w:rsidRPr="00170A84" w:rsidRDefault="00170A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2-х </w:t>
            </w:r>
          </w:p>
        </w:tc>
        <w:tc>
          <w:tcPr>
            <w:tcW w:w="1310" w:type="dxa"/>
            <w:vAlign w:val="center"/>
          </w:tcPr>
          <w:p w:rsidR="00170A84" w:rsidRPr="00170A84" w:rsidRDefault="00170A84" w:rsidP="0017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</w:t>
            </w:r>
          </w:p>
        </w:tc>
      </w:tr>
      <w:tr w:rsidR="00170A84" w:rsidRPr="00170A84" w:rsidTr="00170A84">
        <w:trPr>
          <w:trHeight w:val="435"/>
        </w:trPr>
        <w:tc>
          <w:tcPr>
            <w:tcW w:w="451" w:type="dxa"/>
            <w:shd w:val="clear" w:color="auto" w:fill="auto"/>
            <w:vAlign w:val="center"/>
          </w:tcPr>
          <w:p w:rsidR="00170A84" w:rsidRPr="00170A84" w:rsidRDefault="00170A84" w:rsidP="005F0B1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hanging="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1" w:type="dxa"/>
            <w:shd w:val="clear" w:color="auto" w:fill="auto"/>
            <w:noWrap/>
            <w:vAlign w:val="center"/>
            <w:hideMark/>
          </w:tcPr>
          <w:p w:rsidR="00170A84" w:rsidRPr="00170A84" w:rsidRDefault="00170A84" w:rsidP="0017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</w:t>
            </w:r>
            <w:proofErr w:type="spellEnd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Плещеницы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170A84" w:rsidRPr="00170A84" w:rsidRDefault="00170A84" w:rsidP="0017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Ленина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170A84" w:rsidRPr="00170A84" w:rsidRDefault="00170A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A84" w:rsidRPr="00170A84" w:rsidRDefault="00170A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170A84" w:rsidRPr="00170A84" w:rsidRDefault="00170A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39,8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170A84" w:rsidRPr="00170A84" w:rsidRDefault="00170A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70A84" w:rsidRPr="00170A84" w:rsidRDefault="00170A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2-х </w:t>
            </w:r>
          </w:p>
        </w:tc>
        <w:tc>
          <w:tcPr>
            <w:tcW w:w="1310" w:type="dxa"/>
            <w:vAlign w:val="center"/>
          </w:tcPr>
          <w:p w:rsidR="00170A84" w:rsidRPr="00170A84" w:rsidRDefault="00170A84" w:rsidP="0017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</w:tr>
      <w:tr w:rsidR="00EB3A5F" w:rsidRPr="00170A84" w:rsidTr="00170A84">
        <w:trPr>
          <w:trHeight w:val="435"/>
        </w:trPr>
        <w:tc>
          <w:tcPr>
            <w:tcW w:w="451" w:type="dxa"/>
            <w:shd w:val="clear" w:color="auto" w:fill="auto"/>
            <w:vAlign w:val="center"/>
          </w:tcPr>
          <w:p w:rsidR="00EB3A5F" w:rsidRPr="00170A84" w:rsidRDefault="00EB3A5F" w:rsidP="005F0B1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hanging="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1" w:type="dxa"/>
            <w:shd w:val="clear" w:color="auto" w:fill="auto"/>
            <w:noWrap/>
            <w:vAlign w:val="center"/>
          </w:tcPr>
          <w:p w:rsidR="00EB3A5F" w:rsidRPr="00170A84" w:rsidRDefault="00EB3A5F" w:rsidP="005A5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</w:t>
            </w:r>
            <w:proofErr w:type="spellEnd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Плещеницы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EB3A5F" w:rsidRPr="00170A84" w:rsidRDefault="00EB3A5F" w:rsidP="005A5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Чапаева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659" w:type="dxa"/>
            <w:shd w:val="clear" w:color="auto" w:fill="auto"/>
            <w:noWrap/>
            <w:vAlign w:val="center"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59,5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3-х</w:t>
            </w:r>
          </w:p>
        </w:tc>
        <w:tc>
          <w:tcPr>
            <w:tcW w:w="1310" w:type="dxa"/>
            <w:vAlign w:val="center"/>
          </w:tcPr>
          <w:p w:rsidR="00EB3A5F" w:rsidRPr="00170A84" w:rsidRDefault="00EB3A5F" w:rsidP="0017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</w:tr>
      <w:tr w:rsidR="00EB3A5F" w:rsidRPr="00170A84" w:rsidTr="00170A84">
        <w:trPr>
          <w:trHeight w:val="450"/>
        </w:trPr>
        <w:tc>
          <w:tcPr>
            <w:tcW w:w="451" w:type="dxa"/>
            <w:shd w:val="clear" w:color="auto" w:fill="auto"/>
            <w:vAlign w:val="center"/>
          </w:tcPr>
          <w:p w:rsidR="00EB3A5F" w:rsidRPr="00170A84" w:rsidRDefault="00EB3A5F" w:rsidP="005F0B1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hanging="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1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17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Логоза</w:t>
            </w:r>
            <w:proofErr w:type="spellEnd"/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17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2-х</w:t>
            </w:r>
          </w:p>
        </w:tc>
        <w:tc>
          <w:tcPr>
            <w:tcW w:w="1310" w:type="dxa"/>
            <w:vAlign w:val="center"/>
          </w:tcPr>
          <w:p w:rsidR="00EB3A5F" w:rsidRPr="00170A84" w:rsidRDefault="00EB3A5F" w:rsidP="0017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</w:tr>
      <w:tr w:rsidR="00EB3A5F" w:rsidRPr="00170A84" w:rsidTr="00170A84">
        <w:trPr>
          <w:trHeight w:val="465"/>
        </w:trPr>
        <w:tc>
          <w:tcPr>
            <w:tcW w:w="451" w:type="dxa"/>
            <w:shd w:val="clear" w:color="auto" w:fill="auto"/>
            <w:vAlign w:val="center"/>
          </w:tcPr>
          <w:p w:rsidR="00EB3A5F" w:rsidRPr="00170A84" w:rsidRDefault="00EB3A5F" w:rsidP="005F0B1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hanging="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1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17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Семково</w:t>
            </w:r>
            <w:proofErr w:type="spellEnd"/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17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33,80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2-х</w:t>
            </w:r>
          </w:p>
        </w:tc>
        <w:tc>
          <w:tcPr>
            <w:tcW w:w="1310" w:type="dxa"/>
            <w:vAlign w:val="center"/>
          </w:tcPr>
          <w:p w:rsidR="00EB3A5F" w:rsidRPr="00170A84" w:rsidRDefault="00EB3A5F" w:rsidP="0017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</w:tr>
      <w:tr w:rsidR="00EB3A5F" w:rsidRPr="00170A84" w:rsidTr="00170A84">
        <w:trPr>
          <w:trHeight w:val="615"/>
        </w:trPr>
        <w:tc>
          <w:tcPr>
            <w:tcW w:w="451" w:type="dxa"/>
            <w:shd w:val="clear" w:color="auto" w:fill="auto"/>
            <w:vAlign w:val="center"/>
          </w:tcPr>
          <w:p w:rsidR="00EB3A5F" w:rsidRPr="00170A84" w:rsidRDefault="00EB3A5F" w:rsidP="005F0B1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hanging="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1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17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Семково</w:t>
            </w:r>
            <w:proofErr w:type="spellEnd"/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17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34,1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2-х</w:t>
            </w:r>
          </w:p>
        </w:tc>
        <w:tc>
          <w:tcPr>
            <w:tcW w:w="1310" w:type="dxa"/>
            <w:vAlign w:val="center"/>
          </w:tcPr>
          <w:p w:rsidR="00EB3A5F" w:rsidRPr="00170A84" w:rsidRDefault="00EB3A5F" w:rsidP="0017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</w:tr>
      <w:tr w:rsidR="00EB3A5F" w:rsidRPr="00170A84" w:rsidTr="00170A84">
        <w:trPr>
          <w:trHeight w:val="615"/>
        </w:trPr>
        <w:tc>
          <w:tcPr>
            <w:tcW w:w="451" w:type="dxa"/>
            <w:shd w:val="clear" w:color="auto" w:fill="auto"/>
            <w:vAlign w:val="center"/>
          </w:tcPr>
          <w:p w:rsidR="00EB3A5F" w:rsidRPr="00170A84" w:rsidRDefault="00EB3A5F" w:rsidP="005F0B1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hanging="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1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17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Семково</w:t>
            </w:r>
            <w:proofErr w:type="spellEnd"/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17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2-х</w:t>
            </w:r>
          </w:p>
        </w:tc>
        <w:tc>
          <w:tcPr>
            <w:tcW w:w="1310" w:type="dxa"/>
            <w:vAlign w:val="center"/>
          </w:tcPr>
          <w:p w:rsidR="00EB3A5F" w:rsidRPr="00170A84" w:rsidRDefault="00EB3A5F" w:rsidP="0017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</w:tr>
      <w:tr w:rsidR="00EB3A5F" w:rsidRPr="00170A84" w:rsidTr="00170A84">
        <w:trPr>
          <w:trHeight w:val="480"/>
        </w:trPr>
        <w:tc>
          <w:tcPr>
            <w:tcW w:w="451" w:type="dxa"/>
            <w:shd w:val="clear" w:color="auto" w:fill="auto"/>
            <w:vAlign w:val="center"/>
          </w:tcPr>
          <w:p w:rsidR="00EB3A5F" w:rsidRPr="00170A84" w:rsidRDefault="00EB3A5F" w:rsidP="005F0B1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hanging="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1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17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Семково</w:t>
            </w:r>
            <w:proofErr w:type="spellEnd"/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17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33,60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2-х</w:t>
            </w:r>
          </w:p>
        </w:tc>
        <w:tc>
          <w:tcPr>
            <w:tcW w:w="1310" w:type="dxa"/>
            <w:vAlign w:val="center"/>
          </w:tcPr>
          <w:p w:rsidR="00EB3A5F" w:rsidRPr="00170A84" w:rsidRDefault="00EB3A5F" w:rsidP="0017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</w:tr>
      <w:tr w:rsidR="00EB3A5F" w:rsidRPr="00170A84" w:rsidTr="00170A84">
        <w:trPr>
          <w:trHeight w:val="465"/>
        </w:trPr>
        <w:tc>
          <w:tcPr>
            <w:tcW w:w="451" w:type="dxa"/>
            <w:shd w:val="clear" w:color="auto" w:fill="auto"/>
            <w:vAlign w:val="center"/>
          </w:tcPr>
          <w:p w:rsidR="00EB3A5F" w:rsidRPr="00170A84" w:rsidRDefault="00EB3A5F" w:rsidP="005F0B1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hanging="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91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17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Метличицы</w:t>
            </w:r>
            <w:proofErr w:type="spellEnd"/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17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Заводская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40,30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1-а </w:t>
            </w:r>
          </w:p>
        </w:tc>
        <w:tc>
          <w:tcPr>
            <w:tcW w:w="1310" w:type="dxa"/>
            <w:vAlign w:val="center"/>
          </w:tcPr>
          <w:p w:rsidR="00EB3A5F" w:rsidRPr="00170A84" w:rsidRDefault="00EB3A5F" w:rsidP="0017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</w:tr>
      <w:tr w:rsidR="00EB3A5F" w:rsidRPr="00170A84" w:rsidTr="00170A84">
        <w:trPr>
          <w:trHeight w:val="1140"/>
        </w:trPr>
        <w:tc>
          <w:tcPr>
            <w:tcW w:w="451" w:type="dxa"/>
            <w:shd w:val="clear" w:color="auto" w:fill="auto"/>
            <w:vAlign w:val="center"/>
          </w:tcPr>
          <w:p w:rsidR="00EB3A5F" w:rsidRPr="00170A84" w:rsidRDefault="00EB3A5F" w:rsidP="005F0B1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hanging="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1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17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рилепцы</w:t>
            </w:r>
            <w:proofErr w:type="spellEnd"/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EB3A5F" w:rsidRPr="00170A84" w:rsidRDefault="00EB3A5F" w:rsidP="0017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Первомайская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2-х в блокированном доме</w:t>
            </w:r>
          </w:p>
        </w:tc>
        <w:tc>
          <w:tcPr>
            <w:tcW w:w="1310" w:type="dxa"/>
            <w:vAlign w:val="center"/>
          </w:tcPr>
          <w:p w:rsidR="00EB3A5F" w:rsidRPr="00170A84" w:rsidRDefault="00EB3A5F" w:rsidP="0017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</w:tr>
      <w:tr w:rsidR="00EB3A5F" w:rsidRPr="00170A84" w:rsidTr="00170A84">
        <w:trPr>
          <w:trHeight w:val="1140"/>
        </w:trPr>
        <w:tc>
          <w:tcPr>
            <w:tcW w:w="451" w:type="dxa"/>
            <w:shd w:val="clear" w:color="auto" w:fill="auto"/>
            <w:vAlign w:val="center"/>
          </w:tcPr>
          <w:p w:rsidR="00EB3A5F" w:rsidRPr="00170A84" w:rsidRDefault="00EB3A5F" w:rsidP="005F0B1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hanging="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1" w:type="dxa"/>
            <w:shd w:val="clear" w:color="auto" w:fill="auto"/>
            <w:noWrap/>
            <w:vAlign w:val="center"/>
          </w:tcPr>
          <w:p w:rsidR="00EB3A5F" w:rsidRPr="00170A84" w:rsidRDefault="00EB3A5F" w:rsidP="0017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а.г</w:t>
            </w:r>
            <w:proofErr w:type="gram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строшицы</w:t>
            </w:r>
            <w:proofErr w:type="spellEnd"/>
          </w:p>
        </w:tc>
        <w:tc>
          <w:tcPr>
            <w:tcW w:w="1574" w:type="dxa"/>
            <w:shd w:val="clear" w:color="auto" w:fill="auto"/>
            <w:vAlign w:val="center"/>
          </w:tcPr>
          <w:p w:rsidR="00EB3A5F" w:rsidRPr="00170A84" w:rsidRDefault="00EB3A5F" w:rsidP="0017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Красная Горка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659" w:type="dxa"/>
            <w:shd w:val="clear" w:color="auto" w:fill="auto"/>
            <w:noWrap/>
            <w:vAlign w:val="center"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EB3A5F" w:rsidRPr="00170A84" w:rsidRDefault="00EB3A5F" w:rsidP="005E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2-х в блокированном доме</w:t>
            </w:r>
          </w:p>
        </w:tc>
        <w:tc>
          <w:tcPr>
            <w:tcW w:w="1310" w:type="dxa"/>
            <w:vAlign w:val="center"/>
          </w:tcPr>
          <w:p w:rsidR="00EB3A5F" w:rsidRPr="00170A84" w:rsidRDefault="00EB3A5F" w:rsidP="0017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</w:tr>
    </w:tbl>
    <w:p w:rsidR="00170A84" w:rsidRDefault="00170A84" w:rsidP="0085004B">
      <w:pPr>
        <w:pStyle w:val="a3"/>
        <w:jc w:val="center"/>
        <w:rPr>
          <w:rFonts w:ascii="Times New Roman" w:hAnsi="Times New Roman" w:cs="Times New Roman"/>
          <w:b/>
          <w:sz w:val="28"/>
          <w:szCs w:val="18"/>
          <w:u w:val="single"/>
          <w:shd w:val="clear" w:color="auto" w:fill="FFFFFF"/>
        </w:rPr>
      </w:pPr>
    </w:p>
    <w:p w:rsidR="00B03C9D" w:rsidRPr="00B03C9D" w:rsidRDefault="00B03C9D" w:rsidP="00B03C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proofErr w:type="gramStart"/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>В целях повышения эффективности использования арендного жилья Указом Президента Республики Беларусь от 21 марта 2022 г. № 112 «Об особенностях использования арендного жилья» (вступил в силу 24.03.2022 г.), предоставлено право районным, городским исполнительным комитетам, администрациям районов г. Минска по согласованию с областными, Минским городским исполнительными комитетами на основании соответствующих решений не взимать плату за пользование арендным жильем коммунального жилищного фонда, предоставляемым</w:t>
      </w:r>
      <w:proofErr w:type="gramEnd"/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гражданам в соответствии с пунктами 4 и 5 статьи 112 Жилищного кодекса Республики Беларусь (гражданам, не относящимся к числу первоочередных категорий), и требующим ремонта, при </w:t>
      </w:r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lastRenderedPageBreak/>
        <w:t xml:space="preserve">условии выполнения ремонта с согласия этих граждан за счет собственных средств. </w:t>
      </w:r>
    </w:p>
    <w:p w:rsidR="00B03C9D" w:rsidRPr="00B03C9D" w:rsidRDefault="00B03C9D" w:rsidP="00B03C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>Плата за пользование арендным жильем при выполнении ремонта арендного жилья за счет сре</w:t>
      </w:r>
      <w:proofErr w:type="gramStart"/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>дств гр</w:t>
      </w:r>
      <w:proofErr w:type="gramEnd"/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аждан не взимается: </w:t>
      </w:r>
    </w:p>
    <w:p w:rsidR="00B03C9D" w:rsidRPr="00B03C9D" w:rsidRDefault="00B03C9D" w:rsidP="00B03C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•при выполнении ремонта согласно смете, утверждаемой государственными организациями, в хозяйственном ведении либо оперативном управлении которых находятся жилые помещения, в размере, не превышающем сметную стоимость по каждому виду работ и материалов; </w:t>
      </w:r>
    </w:p>
    <w:p w:rsidR="00B03C9D" w:rsidRPr="00B03C9D" w:rsidRDefault="00B03C9D" w:rsidP="00B03C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•после подтверждения не позднее шести месяцев со дня заключения договора найма арендного жилья выполненных согласно смете ремонтных работ, отражаемых в акте о приеме-передаче во владение и пользование жилых помещений, и их оплаты; </w:t>
      </w:r>
    </w:p>
    <w:p w:rsidR="00B03C9D" w:rsidRPr="00B03C9D" w:rsidRDefault="00B03C9D" w:rsidP="00B03C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•в период, определяемый соразмерно стоимости ремонта, указанной в смете. </w:t>
      </w:r>
    </w:p>
    <w:p w:rsidR="00B03C9D" w:rsidRPr="00B03C9D" w:rsidRDefault="00B03C9D" w:rsidP="00B03C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>Наниматели арендного жилья вправе произвести ремонт этого жилья самостоятельно и (или) с привлечением иных лиц на договорных условиях.</w:t>
      </w:r>
    </w:p>
    <w:p w:rsidR="00B03C9D" w:rsidRPr="00B03C9D" w:rsidRDefault="00B03C9D" w:rsidP="00B03C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В случае расторжения договора найма арендного жилья по инициативе нанимателя либо </w:t>
      </w:r>
      <w:proofErr w:type="spellStart"/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>наймодателя</w:t>
      </w:r>
      <w:proofErr w:type="spellEnd"/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в случаях, предусмотренных законодательными актами, денежные средства, затраченные на ремонт этого жилья, возмещению не подлежат. </w:t>
      </w:r>
    </w:p>
    <w:p w:rsidR="00B03C9D" w:rsidRPr="00B03C9D" w:rsidRDefault="00B03C9D" w:rsidP="00B03C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Для целей данного Указа под термином «ремонт» понимается: </w:t>
      </w:r>
    </w:p>
    <w:p w:rsidR="00B03C9D" w:rsidRDefault="00B03C9D" w:rsidP="00B03C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-текущий ремонт жилых помещений, установка, замена и ремонт вышедшего из строя в процессе эксплуатации внутриквартирного электрического, газового, санитарно-технического и иного оборудования (за исключением системы центрального отопления, системы </w:t>
      </w:r>
      <w:proofErr w:type="spellStart"/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>противодымной</w:t>
      </w:r>
      <w:proofErr w:type="spellEnd"/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защиты и автоматической пожарной сигнализации), приборов индивидуального учета расхода воды, тепловой и электрической энергии, газа, внутриквартирной электропроводки.</w:t>
      </w:r>
    </w:p>
    <w:p w:rsidR="00B03C9D" w:rsidRPr="00B03C9D" w:rsidRDefault="00B03C9D" w:rsidP="00B03C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В соответствии с Указом, гражданам, которым предоставляется арендное жилье необходимо в течение шести месяцев произвести ремонт жилого помещения за счет собственных средств, согласно смете, утвержденной уполномоченной организацией в размере, не превышающей сметную стоимость по каждому виду работ и материалов. Наниматели арендного жилья вправе произвести ремонт предоставленного жилья самостоятельно либо с привлечением специализированной организации. </w:t>
      </w:r>
    </w:p>
    <w:p w:rsidR="00B03C9D" w:rsidRPr="00B03C9D" w:rsidRDefault="00B03C9D" w:rsidP="00B03C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После проведения ремонта затраты, понесенные гражданином при выполнении ремонта, подтвержденные документально (чеки, акт выполненных работ счет-фактура и т.д.) будут возмещены путем не взимания платы за пользование арендным жильем. </w:t>
      </w:r>
    </w:p>
    <w:p w:rsidR="00B03C9D" w:rsidRPr="00B03C9D" w:rsidRDefault="00B03C9D" w:rsidP="00B03C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Одновременно сообщаем, что в случае расторжения договора найма арендного жилья по инициативе нанимателя либо </w:t>
      </w:r>
      <w:proofErr w:type="spellStart"/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>наймодателя</w:t>
      </w:r>
      <w:proofErr w:type="spellEnd"/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в случаях, предусмотренных законодательными актами, денежные средства, затраченные на ремонт этого жилья, возмещению не подлежат.</w:t>
      </w:r>
    </w:p>
    <w:p w:rsidR="00B03C9D" w:rsidRDefault="00B03C9D" w:rsidP="0085004B">
      <w:pPr>
        <w:pStyle w:val="a3"/>
        <w:jc w:val="center"/>
        <w:rPr>
          <w:rFonts w:ascii="Times New Roman" w:hAnsi="Times New Roman" w:cs="Times New Roman"/>
          <w:b/>
          <w:sz w:val="28"/>
          <w:szCs w:val="18"/>
          <w:u w:val="single"/>
          <w:shd w:val="clear" w:color="auto" w:fill="FFFFFF"/>
        </w:rPr>
      </w:pPr>
    </w:p>
    <w:p w:rsidR="0078250C" w:rsidRDefault="00B03C9D" w:rsidP="007825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 вопросам</w:t>
      </w:r>
      <w:r w:rsidR="0078250C" w:rsidRPr="005B5F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предоставлении </w:t>
      </w:r>
      <w:r w:rsidR="0078250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арендного жилья</w:t>
      </w:r>
      <w:r w:rsidR="0078250C" w:rsidRPr="005B5F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обращаться в управление архитектуры, строительства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жилщно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-коммунального хозяйства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Логойского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районного исполнительного комитета </w:t>
      </w:r>
      <w:r w:rsidR="0078250C" w:rsidRPr="005B5F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spellStart"/>
      <w:r w:rsidR="0078250C" w:rsidRPr="005B5F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proofErr w:type="gramStart"/>
      <w:r w:rsidR="0078250C" w:rsidRPr="005B5F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5F0B1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proofErr w:type="gramEnd"/>
      <w:r w:rsidR="005F0B1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огойск</w:t>
      </w:r>
      <w:proofErr w:type="spellEnd"/>
      <w:r w:rsidR="0078250C" w:rsidRPr="005B5F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5F0B1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ул.Советская</w:t>
      </w:r>
      <w:proofErr w:type="spellEnd"/>
      <w:r w:rsidR="0078250C" w:rsidRPr="005B5F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д.</w:t>
      </w:r>
      <w:r w:rsidR="005F0B1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15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112</w:t>
      </w:r>
      <w:r w:rsidR="0078250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78250C" w:rsidRPr="005B5F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тел. 8 (01774) 51-8-25</w:t>
      </w:r>
      <w:r w:rsidR="0078250C" w:rsidRPr="005B5F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sectPr w:rsidR="0078250C" w:rsidSect="005F0B1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79"/>
    <w:multiLevelType w:val="hybridMultilevel"/>
    <w:tmpl w:val="8F0C2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80897"/>
    <w:multiLevelType w:val="hybridMultilevel"/>
    <w:tmpl w:val="D93C7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C14E5"/>
    <w:multiLevelType w:val="hybridMultilevel"/>
    <w:tmpl w:val="B77A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21E30"/>
    <w:multiLevelType w:val="hybridMultilevel"/>
    <w:tmpl w:val="8F0C2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16B08"/>
    <w:multiLevelType w:val="hybridMultilevel"/>
    <w:tmpl w:val="D93C7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46576"/>
    <w:multiLevelType w:val="hybridMultilevel"/>
    <w:tmpl w:val="D93C7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19"/>
    <w:rsid w:val="00014D17"/>
    <w:rsid w:val="00095AE9"/>
    <w:rsid w:val="000C5393"/>
    <w:rsid w:val="00113EF6"/>
    <w:rsid w:val="00132DE0"/>
    <w:rsid w:val="00140735"/>
    <w:rsid w:val="00170A84"/>
    <w:rsid w:val="00172032"/>
    <w:rsid w:val="0019542E"/>
    <w:rsid w:val="001B1926"/>
    <w:rsid w:val="001F683B"/>
    <w:rsid w:val="00231470"/>
    <w:rsid w:val="00231596"/>
    <w:rsid w:val="00255775"/>
    <w:rsid w:val="002A5A9F"/>
    <w:rsid w:val="002F4CF1"/>
    <w:rsid w:val="00316980"/>
    <w:rsid w:val="00323866"/>
    <w:rsid w:val="00331726"/>
    <w:rsid w:val="0035143F"/>
    <w:rsid w:val="003968CF"/>
    <w:rsid w:val="0043382B"/>
    <w:rsid w:val="00466722"/>
    <w:rsid w:val="00490CFE"/>
    <w:rsid w:val="00496116"/>
    <w:rsid w:val="004963D5"/>
    <w:rsid w:val="0050210F"/>
    <w:rsid w:val="00554027"/>
    <w:rsid w:val="005B5F21"/>
    <w:rsid w:val="005F0B1A"/>
    <w:rsid w:val="006C3CDA"/>
    <w:rsid w:val="00730F3E"/>
    <w:rsid w:val="00742EA4"/>
    <w:rsid w:val="0078250C"/>
    <w:rsid w:val="0080756C"/>
    <w:rsid w:val="00842357"/>
    <w:rsid w:val="0085004B"/>
    <w:rsid w:val="008F0D2F"/>
    <w:rsid w:val="009175E7"/>
    <w:rsid w:val="00943B17"/>
    <w:rsid w:val="009C49ED"/>
    <w:rsid w:val="00A05A7E"/>
    <w:rsid w:val="00A13A87"/>
    <w:rsid w:val="00A97008"/>
    <w:rsid w:val="00AB6A49"/>
    <w:rsid w:val="00AD65B0"/>
    <w:rsid w:val="00B03C9D"/>
    <w:rsid w:val="00B04A19"/>
    <w:rsid w:val="00B953DA"/>
    <w:rsid w:val="00B96080"/>
    <w:rsid w:val="00BB3D16"/>
    <w:rsid w:val="00CD1FEE"/>
    <w:rsid w:val="00D834FD"/>
    <w:rsid w:val="00DE25A3"/>
    <w:rsid w:val="00EB3A5F"/>
    <w:rsid w:val="00EE73E2"/>
    <w:rsid w:val="00F03410"/>
    <w:rsid w:val="00F9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A19"/>
    <w:pPr>
      <w:spacing w:after="0" w:line="240" w:lineRule="auto"/>
    </w:pPr>
  </w:style>
  <w:style w:type="table" w:styleId="a4">
    <w:name w:val="Table Grid"/>
    <w:basedOn w:val="a1"/>
    <w:uiPriority w:val="59"/>
    <w:rsid w:val="00917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16980"/>
    <w:rPr>
      <w:b/>
      <w:bCs/>
    </w:rPr>
  </w:style>
  <w:style w:type="character" w:styleId="a6">
    <w:name w:val="Emphasis"/>
    <w:basedOn w:val="a0"/>
    <w:uiPriority w:val="20"/>
    <w:qFormat/>
    <w:rsid w:val="00316980"/>
    <w:rPr>
      <w:i/>
      <w:iCs/>
    </w:rPr>
  </w:style>
  <w:style w:type="character" w:styleId="a7">
    <w:name w:val="Placeholder Text"/>
    <w:basedOn w:val="a0"/>
    <w:uiPriority w:val="99"/>
    <w:semiHidden/>
    <w:rsid w:val="0033172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172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F0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A19"/>
    <w:pPr>
      <w:spacing w:after="0" w:line="240" w:lineRule="auto"/>
    </w:pPr>
  </w:style>
  <w:style w:type="table" w:styleId="a4">
    <w:name w:val="Table Grid"/>
    <w:basedOn w:val="a1"/>
    <w:uiPriority w:val="59"/>
    <w:rsid w:val="00917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16980"/>
    <w:rPr>
      <w:b/>
      <w:bCs/>
    </w:rPr>
  </w:style>
  <w:style w:type="character" w:styleId="a6">
    <w:name w:val="Emphasis"/>
    <w:basedOn w:val="a0"/>
    <w:uiPriority w:val="20"/>
    <w:qFormat/>
    <w:rsid w:val="00316980"/>
    <w:rPr>
      <w:i/>
      <w:iCs/>
    </w:rPr>
  </w:style>
  <w:style w:type="character" w:styleId="a7">
    <w:name w:val="Placeholder Text"/>
    <w:basedOn w:val="a0"/>
    <w:uiPriority w:val="99"/>
    <w:semiHidden/>
    <w:rsid w:val="0033172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172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F0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Гавель Николай Геннадьевич</cp:lastModifiedBy>
  <cp:revision>2</cp:revision>
  <cp:lastPrinted>2024-02-07T12:23:00Z</cp:lastPrinted>
  <dcterms:created xsi:type="dcterms:W3CDTF">2024-10-27T08:32:00Z</dcterms:created>
  <dcterms:modified xsi:type="dcterms:W3CDTF">2024-10-27T08:32:00Z</dcterms:modified>
</cp:coreProperties>
</file>