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25" w:rsidRPr="00530113" w:rsidRDefault="00530113" w:rsidP="00951A25">
      <w:pPr>
        <w:ind w:firstLine="709"/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К сведению </w:t>
      </w:r>
      <w:r w:rsidR="00951A25" w:rsidRPr="00530113">
        <w:rPr>
          <w:b/>
          <w:bCs/>
          <w:sz w:val="30"/>
          <w:szCs w:val="30"/>
          <w:u w:val="single"/>
        </w:rPr>
        <w:t>плательщиков обязательных страховых взносов со среднесписочной численностью до 5 человек.</w:t>
      </w:r>
    </w:p>
    <w:p w:rsidR="00530113" w:rsidRPr="00530113" w:rsidRDefault="00530113" w:rsidP="00951A25">
      <w:pPr>
        <w:ind w:firstLine="709"/>
        <w:jc w:val="both"/>
        <w:rPr>
          <w:b/>
          <w:bCs/>
          <w:sz w:val="30"/>
          <w:szCs w:val="30"/>
          <w:u w:val="single"/>
        </w:rPr>
      </w:pPr>
    </w:p>
    <w:p w:rsidR="00990A28" w:rsidRPr="00AA593A" w:rsidRDefault="00951A25" w:rsidP="00951A25">
      <w:pPr>
        <w:ind w:firstLine="709"/>
        <w:jc w:val="both"/>
        <w:rPr>
          <w:sz w:val="30"/>
          <w:szCs w:val="30"/>
        </w:rPr>
      </w:pPr>
      <w:r w:rsidRPr="00AA593A">
        <w:rPr>
          <w:sz w:val="30"/>
          <w:szCs w:val="30"/>
        </w:rPr>
        <w:t xml:space="preserve">Минское областное управление Фонда социальной защиты населения Республики Беларусь напоминает, что согласно </w:t>
      </w:r>
      <w:r w:rsidRPr="00AA593A">
        <w:rPr>
          <w:b/>
          <w:sz w:val="30"/>
          <w:szCs w:val="30"/>
        </w:rPr>
        <w:t>пункту 7 Правил</w:t>
      </w:r>
      <w:r w:rsidRPr="00AA593A">
        <w:rPr>
          <w:rStyle w:val="a6"/>
          <w:b/>
          <w:sz w:val="30"/>
          <w:szCs w:val="30"/>
        </w:rPr>
        <w:footnoteReference w:id="1"/>
      </w:r>
      <w:r w:rsidRPr="00AA593A">
        <w:rPr>
          <w:b/>
          <w:sz w:val="30"/>
          <w:szCs w:val="30"/>
        </w:rPr>
        <w:t xml:space="preserve"> </w:t>
      </w:r>
      <w:r w:rsidRPr="00AA593A">
        <w:rPr>
          <w:sz w:val="30"/>
          <w:szCs w:val="30"/>
        </w:rPr>
        <w:t>документы персонифицированного учета</w:t>
      </w:r>
      <w:r w:rsidR="00B46AB6" w:rsidRPr="00AA593A">
        <w:rPr>
          <w:sz w:val="30"/>
          <w:szCs w:val="30"/>
        </w:rPr>
        <w:t xml:space="preserve"> (далее – ДПУ)</w:t>
      </w:r>
      <w:r w:rsidRPr="00AA593A">
        <w:rPr>
          <w:sz w:val="30"/>
          <w:szCs w:val="30"/>
        </w:rPr>
        <w:t xml:space="preserve"> заполняются </w:t>
      </w:r>
      <w:r w:rsidR="00B46AB6" w:rsidRPr="00AA593A">
        <w:rPr>
          <w:sz w:val="30"/>
          <w:szCs w:val="30"/>
        </w:rPr>
        <w:t xml:space="preserve">и представляются </w:t>
      </w:r>
      <w:r w:rsidRPr="00AA593A">
        <w:rPr>
          <w:sz w:val="30"/>
          <w:szCs w:val="30"/>
        </w:rPr>
        <w:t>плательщиком взносов</w:t>
      </w:r>
      <w:r w:rsidR="00B46AB6" w:rsidRPr="00AA593A">
        <w:rPr>
          <w:sz w:val="30"/>
          <w:szCs w:val="30"/>
        </w:rPr>
        <w:t xml:space="preserve"> в орган Фонда социальной защиты населения </w:t>
      </w:r>
      <w:r w:rsidRPr="00AA593A">
        <w:rPr>
          <w:b/>
          <w:sz w:val="30"/>
          <w:szCs w:val="30"/>
        </w:rPr>
        <w:t xml:space="preserve">в виде электронных документов </w:t>
      </w:r>
      <w:r w:rsidR="00B46AB6" w:rsidRPr="00AA593A">
        <w:rPr>
          <w:sz w:val="30"/>
          <w:szCs w:val="30"/>
        </w:rPr>
        <w:t>через информационный ресурс «Личный кабинет плательщика взносов» размещенный на корпоративном портале Фонда социальной защиты населения.</w:t>
      </w:r>
    </w:p>
    <w:p w:rsidR="00951A25" w:rsidRPr="00AA593A" w:rsidRDefault="00B46AB6" w:rsidP="00951A25">
      <w:pPr>
        <w:ind w:firstLine="709"/>
        <w:jc w:val="both"/>
        <w:rPr>
          <w:sz w:val="30"/>
          <w:szCs w:val="30"/>
        </w:rPr>
      </w:pPr>
      <w:r w:rsidRPr="00AA593A">
        <w:rPr>
          <w:sz w:val="30"/>
          <w:szCs w:val="30"/>
        </w:rPr>
        <w:t xml:space="preserve">Плательщиками взносов со среднесписочной численностью до 5 человек, </w:t>
      </w:r>
      <w:r w:rsidR="00530113" w:rsidRPr="00AA593A">
        <w:rPr>
          <w:sz w:val="30"/>
          <w:szCs w:val="30"/>
        </w:rPr>
        <w:t xml:space="preserve">заполнение и представление ДПУ </w:t>
      </w:r>
      <w:r w:rsidRPr="00AA593A">
        <w:rPr>
          <w:sz w:val="30"/>
          <w:szCs w:val="30"/>
        </w:rPr>
        <w:t>мо</w:t>
      </w:r>
      <w:r w:rsidR="00530113" w:rsidRPr="00AA593A">
        <w:rPr>
          <w:sz w:val="30"/>
          <w:szCs w:val="30"/>
        </w:rPr>
        <w:t xml:space="preserve">жет </w:t>
      </w:r>
      <w:r w:rsidRPr="00AA593A">
        <w:rPr>
          <w:sz w:val="30"/>
          <w:szCs w:val="30"/>
        </w:rPr>
        <w:t xml:space="preserve">осуществляться также </w:t>
      </w:r>
      <w:r w:rsidRPr="00AA593A">
        <w:rPr>
          <w:b/>
          <w:sz w:val="30"/>
          <w:szCs w:val="30"/>
        </w:rPr>
        <w:t>в электронной форме</w:t>
      </w:r>
      <w:r w:rsidRPr="00AA593A">
        <w:rPr>
          <w:sz w:val="30"/>
          <w:szCs w:val="30"/>
        </w:rPr>
        <w:t xml:space="preserve"> через информационный ресурс «Личный кабинет плательщика взносов».</w:t>
      </w:r>
    </w:p>
    <w:p w:rsidR="00951A25" w:rsidRPr="00AA593A" w:rsidRDefault="00B46AB6" w:rsidP="00EE6F11">
      <w:pPr>
        <w:ind w:firstLine="709"/>
        <w:jc w:val="both"/>
        <w:rPr>
          <w:sz w:val="30"/>
          <w:szCs w:val="30"/>
        </w:rPr>
      </w:pPr>
      <w:r w:rsidRPr="00AA593A">
        <w:rPr>
          <w:sz w:val="30"/>
          <w:szCs w:val="30"/>
        </w:rPr>
        <w:t xml:space="preserve">В соответствии с </w:t>
      </w:r>
      <w:r w:rsidR="00951A25" w:rsidRPr="00AA593A">
        <w:rPr>
          <w:b/>
          <w:bCs/>
          <w:sz w:val="30"/>
          <w:szCs w:val="30"/>
        </w:rPr>
        <w:t>пункт</w:t>
      </w:r>
      <w:r w:rsidRPr="00AA593A">
        <w:rPr>
          <w:b/>
          <w:bCs/>
          <w:sz w:val="30"/>
          <w:szCs w:val="30"/>
        </w:rPr>
        <w:t>ом</w:t>
      </w:r>
      <w:r w:rsidR="00951A25" w:rsidRPr="00AA593A">
        <w:rPr>
          <w:b/>
          <w:bCs/>
          <w:sz w:val="30"/>
          <w:szCs w:val="30"/>
        </w:rPr>
        <w:t xml:space="preserve"> 5 Инструкции</w:t>
      </w:r>
      <w:r w:rsidR="00951A25" w:rsidRPr="00AA593A">
        <w:rPr>
          <w:rStyle w:val="a6"/>
          <w:b/>
          <w:bCs/>
          <w:sz w:val="30"/>
          <w:szCs w:val="30"/>
        </w:rPr>
        <w:footnoteReference w:id="2"/>
      </w:r>
      <w:r w:rsidR="00EE6F11" w:rsidRPr="00AA593A">
        <w:rPr>
          <w:b/>
          <w:bCs/>
          <w:sz w:val="30"/>
          <w:szCs w:val="30"/>
        </w:rPr>
        <w:t xml:space="preserve"> </w:t>
      </w:r>
      <w:r w:rsidR="00EE6F11" w:rsidRPr="00AA593A">
        <w:rPr>
          <w:bCs/>
          <w:sz w:val="30"/>
          <w:szCs w:val="30"/>
        </w:rPr>
        <w:t>п</w:t>
      </w:r>
      <w:r w:rsidR="00951A25" w:rsidRPr="00AA593A">
        <w:rPr>
          <w:sz w:val="30"/>
          <w:szCs w:val="30"/>
        </w:rPr>
        <w:t xml:space="preserve">лательщики обязательных страховых взносов, имеющие недоимку, обязаны представлять пачки ДПУ, содержащие </w:t>
      </w:r>
      <w:hyperlink r:id="rId8" w:history="1">
        <w:r w:rsidR="00951A25" w:rsidRPr="00AA593A">
          <w:rPr>
            <w:rStyle w:val="a7"/>
            <w:color w:val="auto"/>
            <w:sz w:val="30"/>
            <w:szCs w:val="30"/>
            <w:u w:val="none"/>
          </w:rPr>
          <w:t>формы ПУ-3</w:t>
        </w:r>
      </w:hyperlink>
      <w:r w:rsidR="00951A25" w:rsidRPr="00AA593A">
        <w:rPr>
          <w:sz w:val="30"/>
          <w:szCs w:val="30"/>
        </w:rPr>
        <w:t>, и пояснительную записку к пачкам ДПУ, содержащим формы ПУ-3, в орган Фонда</w:t>
      </w:r>
      <w:r w:rsidR="00EE2F97" w:rsidRPr="00AA593A">
        <w:rPr>
          <w:sz w:val="30"/>
          <w:szCs w:val="30"/>
        </w:rPr>
        <w:t xml:space="preserve"> (</w:t>
      </w:r>
      <w:r w:rsidR="00EE2F97" w:rsidRPr="00AA593A">
        <w:rPr>
          <w:b/>
          <w:sz w:val="30"/>
          <w:szCs w:val="30"/>
        </w:rPr>
        <w:t xml:space="preserve">плательщики взносов со среднесписочной численностью до 5 человек - </w:t>
      </w:r>
      <w:r w:rsidR="00951A25" w:rsidRPr="00AA593A">
        <w:rPr>
          <w:b/>
          <w:sz w:val="30"/>
          <w:szCs w:val="30"/>
        </w:rPr>
        <w:t>в электронной форме одновременно с оригиналом на бумажном носителе</w:t>
      </w:r>
      <w:r w:rsidR="00EE2F97" w:rsidRPr="00AA593A">
        <w:rPr>
          <w:b/>
          <w:sz w:val="30"/>
          <w:szCs w:val="30"/>
        </w:rPr>
        <w:t>)</w:t>
      </w:r>
      <w:r w:rsidR="00EE6F11" w:rsidRPr="00AA593A">
        <w:rPr>
          <w:b/>
          <w:sz w:val="30"/>
          <w:szCs w:val="30"/>
        </w:rPr>
        <w:t>.</w:t>
      </w:r>
    </w:p>
    <w:p w:rsidR="00951A25" w:rsidRPr="00AA593A" w:rsidRDefault="00951A25" w:rsidP="00951A25">
      <w:pPr>
        <w:ind w:firstLine="709"/>
        <w:jc w:val="both"/>
        <w:rPr>
          <w:sz w:val="30"/>
          <w:szCs w:val="30"/>
        </w:rPr>
      </w:pPr>
      <w:proofErr w:type="gramStart"/>
      <w:r w:rsidRPr="00AA593A">
        <w:rPr>
          <w:b/>
          <w:sz w:val="30"/>
          <w:szCs w:val="30"/>
        </w:rPr>
        <w:t>Начиная с 1 апреля 2024 года</w:t>
      </w:r>
      <w:r w:rsidRPr="00AA593A">
        <w:rPr>
          <w:sz w:val="30"/>
          <w:szCs w:val="30"/>
        </w:rPr>
        <w:t xml:space="preserve"> документы персонифицированного учета принимаются от плательщиков</w:t>
      </w:r>
      <w:proofErr w:type="gramEnd"/>
      <w:r w:rsidRPr="00AA593A">
        <w:rPr>
          <w:sz w:val="30"/>
          <w:szCs w:val="30"/>
        </w:rPr>
        <w:t xml:space="preserve"> обязательных страховых взносов (кроме имеющих недоимку) только через </w:t>
      </w:r>
      <w:r w:rsidRPr="00AA593A">
        <w:rPr>
          <w:b/>
          <w:sz w:val="30"/>
          <w:szCs w:val="30"/>
        </w:rPr>
        <w:t>информационный ресурс «Личный кабинет плательщика взносов»</w:t>
      </w:r>
      <w:r w:rsidRPr="00AA593A">
        <w:rPr>
          <w:sz w:val="30"/>
          <w:szCs w:val="30"/>
        </w:rPr>
        <w:t>.</w:t>
      </w:r>
    </w:p>
    <w:p w:rsidR="00EE6F11" w:rsidRPr="00AA593A" w:rsidRDefault="00EE6F11" w:rsidP="00EE6F11">
      <w:pPr>
        <w:spacing w:after="225"/>
        <w:ind w:firstLine="708"/>
        <w:jc w:val="both"/>
        <w:textAlignment w:val="baseline"/>
        <w:rPr>
          <w:sz w:val="30"/>
          <w:szCs w:val="30"/>
        </w:rPr>
      </w:pPr>
      <w:r w:rsidRPr="00AA593A">
        <w:rPr>
          <w:sz w:val="30"/>
          <w:szCs w:val="30"/>
        </w:rPr>
        <w:t xml:space="preserve">Взаимодействие в электронной форме через информационный ресурс «Личный кабинет плательщика взносов» могут осуществлять плательщики со среднесписочной численностью до 5 человек, а также правопреемники за реорганизованных работодателей </w:t>
      </w:r>
      <w:r w:rsidRPr="00AA593A">
        <w:rPr>
          <w:b/>
          <w:sz w:val="30"/>
          <w:szCs w:val="30"/>
        </w:rPr>
        <w:t>пункт 2 Положения</w:t>
      </w:r>
      <w:r w:rsidRPr="00AA593A">
        <w:rPr>
          <w:rStyle w:val="a6"/>
          <w:sz w:val="30"/>
          <w:szCs w:val="30"/>
        </w:rPr>
        <w:footnoteReference w:id="3"/>
      </w:r>
      <w:r w:rsidRPr="00AA593A">
        <w:rPr>
          <w:sz w:val="30"/>
          <w:szCs w:val="30"/>
        </w:rPr>
        <w:t>.</w:t>
      </w:r>
    </w:p>
    <w:p w:rsidR="00EE6F11" w:rsidRPr="00AA593A" w:rsidRDefault="00EE6F11" w:rsidP="00EE6F11">
      <w:pPr>
        <w:spacing w:after="225"/>
        <w:ind w:firstLine="708"/>
        <w:jc w:val="both"/>
        <w:textAlignment w:val="baseline"/>
        <w:rPr>
          <w:sz w:val="30"/>
          <w:szCs w:val="30"/>
        </w:rPr>
      </w:pPr>
      <w:r w:rsidRPr="00AA593A">
        <w:rPr>
          <w:sz w:val="30"/>
          <w:szCs w:val="30"/>
        </w:rPr>
        <w:t xml:space="preserve">Чтобы получить право взаимодействия в электронной форме, должностному лицу (уполномоченному лицу плательщика, выполняющему функции его руководителя) необходимо лично </w:t>
      </w:r>
      <w:bookmarkStart w:id="0" w:name="_GoBack"/>
      <w:r w:rsidRPr="00AA593A">
        <w:rPr>
          <w:sz w:val="30"/>
          <w:szCs w:val="30"/>
        </w:rPr>
        <w:lastRenderedPageBreak/>
        <w:t xml:space="preserve">обратиться в орган ФСЗН по месту постановки на учет и подать заявление о создании учетной записи пользователя. Форма заявления установлена </w:t>
      </w:r>
      <w:r w:rsidRPr="00AA593A">
        <w:rPr>
          <w:b/>
          <w:sz w:val="30"/>
          <w:szCs w:val="30"/>
        </w:rPr>
        <w:t xml:space="preserve">в приложении 1 к </w:t>
      </w:r>
      <w:r w:rsidR="00990A28" w:rsidRPr="00AA593A">
        <w:rPr>
          <w:b/>
          <w:sz w:val="30"/>
          <w:szCs w:val="30"/>
        </w:rPr>
        <w:t>Положению</w:t>
      </w:r>
      <w:r w:rsidR="00613416" w:rsidRPr="00AA593A">
        <w:rPr>
          <w:rStyle w:val="a6"/>
          <w:sz w:val="30"/>
          <w:szCs w:val="30"/>
        </w:rPr>
        <w:t>3</w:t>
      </w:r>
      <w:r w:rsidR="00990A28" w:rsidRPr="00AA593A">
        <w:rPr>
          <w:b/>
          <w:sz w:val="30"/>
          <w:szCs w:val="30"/>
        </w:rPr>
        <w:t>.</w:t>
      </w:r>
      <w:r w:rsidR="00990A28" w:rsidRPr="00AA593A">
        <w:rPr>
          <w:sz w:val="30"/>
          <w:szCs w:val="30"/>
        </w:rPr>
        <w:t xml:space="preserve"> </w:t>
      </w:r>
      <w:r w:rsidRPr="00AA593A">
        <w:rPr>
          <w:sz w:val="30"/>
          <w:szCs w:val="30"/>
        </w:rPr>
        <w:t xml:space="preserve">Кроме того, потребуется предъявить документ, удостоверяющий личность, а также документы, подтверждающие полномочия этого лица </w:t>
      </w:r>
      <w:r w:rsidR="00990A28" w:rsidRPr="00AA593A">
        <w:rPr>
          <w:b/>
          <w:sz w:val="30"/>
          <w:szCs w:val="30"/>
        </w:rPr>
        <w:t>пункт 3 Положения</w:t>
      </w:r>
      <w:r w:rsidR="00E82752" w:rsidRPr="00AA593A">
        <w:rPr>
          <w:rStyle w:val="a6"/>
          <w:sz w:val="30"/>
          <w:szCs w:val="30"/>
        </w:rPr>
        <w:t>3</w:t>
      </w:r>
      <w:r w:rsidR="00990A28" w:rsidRPr="00AA593A">
        <w:rPr>
          <w:sz w:val="30"/>
          <w:szCs w:val="30"/>
        </w:rPr>
        <w:t xml:space="preserve">. </w:t>
      </w:r>
    </w:p>
    <w:p w:rsidR="00EE6F11" w:rsidRPr="00AA593A" w:rsidRDefault="00EE6F11" w:rsidP="00EE6F11">
      <w:pPr>
        <w:spacing w:after="225"/>
        <w:ind w:firstLine="708"/>
        <w:jc w:val="both"/>
        <w:textAlignment w:val="baseline"/>
        <w:rPr>
          <w:sz w:val="30"/>
          <w:szCs w:val="30"/>
        </w:rPr>
      </w:pPr>
      <w:r w:rsidRPr="00AA593A">
        <w:rPr>
          <w:sz w:val="30"/>
          <w:szCs w:val="30"/>
        </w:rPr>
        <w:t>В течение рабочего дня, следующего за днем представления заявления со всеми документами,</w:t>
      </w:r>
      <w:r w:rsidR="00990A28" w:rsidRPr="00AA593A">
        <w:rPr>
          <w:sz w:val="30"/>
          <w:szCs w:val="30"/>
        </w:rPr>
        <w:t xml:space="preserve"> </w:t>
      </w:r>
      <w:r w:rsidR="004E386C" w:rsidRPr="00AA593A">
        <w:rPr>
          <w:sz w:val="30"/>
          <w:szCs w:val="30"/>
        </w:rPr>
        <w:t xml:space="preserve">работник органа Фонда создает </w:t>
      </w:r>
      <w:r w:rsidRPr="00AA593A">
        <w:rPr>
          <w:sz w:val="30"/>
          <w:szCs w:val="30"/>
        </w:rPr>
        <w:t>учетн</w:t>
      </w:r>
      <w:r w:rsidR="004E386C" w:rsidRPr="00AA593A">
        <w:rPr>
          <w:sz w:val="30"/>
          <w:szCs w:val="30"/>
        </w:rPr>
        <w:t>ую</w:t>
      </w:r>
      <w:r w:rsidRPr="00AA593A">
        <w:rPr>
          <w:sz w:val="30"/>
          <w:szCs w:val="30"/>
        </w:rPr>
        <w:t xml:space="preserve"> запись пользователя. Эта запись будет позволять авторизацию пользователя по логину и паролю в информационном ресурсе «Личный кабинет плательщика взносов» посредством межбанковской системы идентификации. Сообщение о создании учетной записи будет направлено на адрес электронной почты плательщика </w:t>
      </w:r>
      <w:r w:rsidR="00990A28" w:rsidRPr="00AA593A">
        <w:rPr>
          <w:b/>
          <w:sz w:val="30"/>
          <w:szCs w:val="30"/>
        </w:rPr>
        <w:t>пункт 5 Положения</w:t>
      </w:r>
      <w:r w:rsidR="00E82752" w:rsidRPr="00AA593A">
        <w:rPr>
          <w:rStyle w:val="a6"/>
          <w:sz w:val="30"/>
          <w:szCs w:val="30"/>
        </w:rPr>
        <w:t>3</w:t>
      </w:r>
      <w:r w:rsidR="00990A28" w:rsidRPr="00AA593A">
        <w:rPr>
          <w:b/>
          <w:sz w:val="30"/>
          <w:szCs w:val="30"/>
        </w:rPr>
        <w:t>.</w:t>
      </w:r>
    </w:p>
    <w:bookmarkEnd w:id="0"/>
    <w:p w:rsidR="00951A25" w:rsidRDefault="00951A25" w:rsidP="00951A25">
      <w:pPr>
        <w:ind w:firstLine="709"/>
        <w:jc w:val="both"/>
        <w:rPr>
          <w:b/>
          <w:sz w:val="30"/>
          <w:szCs w:val="30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951A25" w:rsidRDefault="00951A25" w:rsidP="00951A25">
      <w:pPr>
        <w:jc w:val="both"/>
        <w:rPr>
          <w:sz w:val="18"/>
          <w:szCs w:val="18"/>
        </w:rPr>
      </w:pPr>
    </w:p>
    <w:p w:rsidR="00676AEA" w:rsidRDefault="00676AEA"/>
    <w:sectPr w:rsidR="0067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C6" w:rsidRDefault="005566C6" w:rsidP="00951A25">
      <w:r>
        <w:separator/>
      </w:r>
    </w:p>
  </w:endnote>
  <w:endnote w:type="continuationSeparator" w:id="0">
    <w:p w:rsidR="005566C6" w:rsidRDefault="005566C6" w:rsidP="0095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C6" w:rsidRDefault="005566C6" w:rsidP="00951A25">
      <w:r>
        <w:separator/>
      </w:r>
    </w:p>
  </w:footnote>
  <w:footnote w:type="continuationSeparator" w:id="0">
    <w:p w:rsidR="005566C6" w:rsidRDefault="005566C6" w:rsidP="00951A25">
      <w:r>
        <w:continuationSeparator/>
      </w:r>
    </w:p>
  </w:footnote>
  <w:footnote w:id="1">
    <w:p w:rsidR="00951A25" w:rsidRDefault="00951A25" w:rsidP="00951A25">
      <w:pPr>
        <w:pStyle w:val="a3"/>
        <w:jc w:val="both"/>
      </w:pPr>
      <w:r>
        <w:rPr>
          <w:rStyle w:val="a6"/>
        </w:rPr>
        <w:footnoteRef/>
      </w:r>
      <w:r>
        <w:t xml:space="preserve"> Правила индивидуального (персонифицированного) учета застрахованных лиц в системе государственного социального страхования, утвержденные постановлением Совета Министров Республики Беларусь от  08.07.1997 № 837</w:t>
      </w:r>
    </w:p>
  </w:footnote>
  <w:footnote w:id="2">
    <w:p w:rsidR="00951A25" w:rsidRDefault="00951A25" w:rsidP="00951A25">
      <w:pPr>
        <w:pStyle w:val="a3"/>
        <w:jc w:val="both"/>
      </w:pPr>
      <w:r>
        <w:rPr>
          <w:rStyle w:val="a6"/>
        </w:rPr>
        <w:footnoteRef/>
      </w:r>
      <w:r>
        <w:t xml:space="preserve"> Инструкция о порядке передачи-приема документов персонифицированного учета, утвержденная постановлением правления Фонда социальной защиты населения Министерства труда и социальной защиты Республики Беларусь от 19.06.2014 №7</w:t>
      </w:r>
    </w:p>
  </w:footnote>
  <w:footnote w:id="3">
    <w:p w:rsidR="00EE6F11" w:rsidRDefault="00EE6F11" w:rsidP="00EE6F11">
      <w:pPr>
        <w:pStyle w:val="a3"/>
        <w:jc w:val="both"/>
      </w:pPr>
      <w:r>
        <w:rPr>
          <w:rStyle w:val="a6"/>
        </w:rPr>
        <w:footnoteRef/>
      </w:r>
      <w:r>
        <w:t xml:space="preserve"> Положение </w:t>
      </w:r>
      <w:r>
        <w:rPr>
          <w:bCs/>
        </w:rPr>
        <w:t xml:space="preserve">о порядке взаимодействия в электронной форме, утвержденное постановлением правления Фонда социальной защиты населения Министерства труда и социальной защиты Республики Беларусь от 12.12.2023 № 16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25"/>
    <w:rsid w:val="00395C3F"/>
    <w:rsid w:val="004D06F2"/>
    <w:rsid w:val="004E386C"/>
    <w:rsid w:val="00530113"/>
    <w:rsid w:val="005566C6"/>
    <w:rsid w:val="00613416"/>
    <w:rsid w:val="00676AEA"/>
    <w:rsid w:val="00710F65"/>
    <w:rsid w:val="00951A25"/>
    <w:rsid w:val="00990A28"/>
    <w:rsid w:val="00AA593A"/>
    <w:rsid w:val="00B46AB6"/>
    <w:rsid w:val="00E82752"/>
    <w:rsid w:val="00EE2F97"/>
    <w:rsid w:val="00EE6F11"/>
    <w:rsid w:val="00F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1A2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5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51A2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semiHidden/>
    <w:unhideWhenUsed/>
    <w:rsid w:val="00951A25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951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1A2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5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51A2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semiHidden/>
    <w:unhideWhenUsed/>
    <w:rsid w:val="00951A25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951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E085295DCBED759A2F1AB584FBBF04EB4AAC4DA8067117E5556A287EAEEACCB84592F8AFA0806D81329D9ECE5C483AA2122E12601953E5D68D3F43E4Ek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8DBF-6B36-4D8E-B573-19FA2AD2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Каско Светлана Николаевна</dc:creator>
  <cp:lastModifiedBy>Каско Светлана Николаевна</cp:lastModifiedBy>
  <cp:revision>5</cp:revision>
  <dcterms:created xsi:type="dcterms:W3CDTF">2024-02-19T07:00:00Z</dcterms:created>
  <dcterms:modified xsi:type="dcterms:W3CDTF">2024-02-19T11:47:00Z</dcterms:modified>
</cp:coreProperties>
</file>