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BD" w:rsidRDefault="005E59BD">
      <w:pPr>
        <w:pStyle w:val="ConsPlusNormal"/>
        <w:spacing w:before="200"/>
      </w:pPr>
      <w:bookmarkStart w:id="0" w:name="_GoBack"/>
      <w:bookmarkEnd w:id="0"/>
    </w:p>
    <w:p w:rsidR="005E59BD" w:rsidRDefault="005E59BD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5E59BD" w:rsidRDefault="005E59BD">
      <w:pPr>
        <w:pStyle w:val="ConsPlusNormal"/>
        <w:spacing w:before="200"/>
        <w:jc w:val="both"/>
      </w:pPr>
      <w:r>
        <w:t>Республики Беларусь 6 апреля 2018 г. N 5/45003</w:t>
      </w:r>
    </w:p>
    <w:p w:rsidR="005E59BD" w:rsidRDefault="005E59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59BD" w:rsidRDefault="005E59BD">
      <w:pPr>
        <w:pStyle w:val="ConsPlusNormal"/>
      </w:pPr>
    </w:p>
    <w:p w:rsidR="005E59BD" w:rsidRDefault="005E59BD">
      <w:pPr>
        <w:pStyle w:val="ConsPlusTitle"/>
        <w:jc w:val="center"/>
      </w:pPr>
      <w:r>
        <w:t>ПОСТАНОВЛЕНИЕ СОВЕТА МИНИСТРОВ РЕСПУБЛИКИ БЕЛАРУСЬ</w:t>
      </w:r>
    </w:p>
    <w:p w:rsidR="005E59BD" w:rsidRDefault="005E59BD">
      <w:pPr>
        <w:pStyle w:val="ConsPlusTitle"/>
        <w:jc w:val="center"/>
      </w:pPr>
      <w:r>
        <w:t>31 марта 2018 г. N 240</w:t>
      </w:r>
    </w:p>
    <w:p w:rsidR="005E59BD" w:rsidRDefault="005E59BD">
      <w:pPr>
        <w:pStyle w:val="ConsPlusTitle"/>
        <w:jc w:val="center"/>
      </w:pPr>
    </w:p>
    <w:p w:rsidR="005E59BD" w:rsidRDefault="005E59BD">
      <w:pPr>
        <w:pStyle w:val="ConsPlusTitle"/>
        <w:jc w:val="center"/>
      </w:pPr>
      <w:r>
        <w:t>ОБ УТВЕРЖДЕНИИ ПРИМЕРНОГО ПОЛОЖЕНИЯ О ПОСТОЯННО ДЕЙСТВУЮЩЕЙ КОМИССИИ ПО КООРДИНАЦИИ РАБОТЫ ПО СОДЕЙСТВИЮ ЗАНЯТОСТИ НАСЕЛЕНИЯ</w:t>
      </w:r>
    </w:p>
    <w:p w:rsidR="005E59BD" w:rsidRDefault="005E59B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5E59B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E59BD" w:rsidRDefault="005E59BD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Совмина от 08.12.2018 N 881,</w:t>
            </w:r>
            <w:proofErr w:type="gramEnd"/>
          </w:p>
          <w:p w:rsidR="005E59BD" w:rsidRDefault="005E59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25.02.2019 N 117, от 25.03.2022 N 166, от 01.11.2023 N 756,</w:t>
            </w:r>
          </w:p>
          <w:p w:rsidR="005E59BD" w:rsidRDefault="005E59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25.01.2024 N 53)</w:t>
            </w:r>
          </w:p>
        </w:tc>
      </w:tr>
    </w:tbl>
    <w:p w:rsidR="005E59BD" w:rsidRDefault="005E59BD">
      <w:pPr>
        <w:pStyle w:val="ConsPlusNormal"/>
      </w:pPr>
    </w:p>
    <w:p w:rsidR="005E59BD" w:rsidRDefault="005E59BD">
      <w:pPr>
        <w:pStyle w:val="ConsPlusNormal"/>
        <w:ind w:firstLine="540"/>
        <w:jc w:val="both"/>
      </w:pPr>
      <w:r>
        <w:t>В соответствии с абзацем вторым подпункта 7.3 пункта 7 Декрета Президента Республики Беларусь от 2 апреля 2015 г. N 3 "О содействии занятости населения" Совет Министров Республики Беларусь ПОСТАНОВЛЯЕТ: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1. Утвердить прилагаемое Примерное положение о постоянно действующей комиссии по координации работы по содействию занятости населения.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 xml:space="preserve">2. 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</w:t>
      </w:r>
      <w:proofErr w:type="gramStart"/>
      <w:r>
        <w:t>разработать и утвердить</w:t>
      </w:r>
      <w:proofErr w:type="gramEnd"/>
      <w:r>
        <w:t xml:space="preserve"> положения о постоянно действующих комиссиях по координации работы по содействию занятости населения.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5E59BD" w:rsidRDefault="005E59BD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5E59BD">
        <w:tc>
          <w:tcPr>
            <w:tcW w:w="5103" w:type="dxa"/>
          </w:tcPr>
          <w:p w:rsidR="005E59BD" w:rsidRDefault="005E59BD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5E59BD" w:rsidRDefault="005E59BD">
            <w:pPr>
              <w:pStyle w:val="ConsPlusNormal"/>
              <w:jc w:val="right"/>
            </w:pPr>
            <w:r>
              <w:t>А.Кобяков</w:t>
            </w:r>
          </w:p>
        </w:tc>
      </w:tr>
    </w:tbl>
    <w:p w:rsidR="005E59BD" w:rsidRDefault="005E59BD">
      <w:pPr>
        <w:pStyle w:val="ConsPlusNormal"/>
      </w:pPr>
    </w:p>
    <w:p w:rsidR="005E59BD" w:rsidRDefault="005E59BD">
      <w:pPr>
        <w:pStyle w:val="ConsPlusNormal"/>
      </w:pPr>
    </w:p>
    <w:p w:rsidR="005E59BD" w:rsidRDefault="005E59BD">
      <w:pPr>
        <w:pStyle w:val="ConsPlusNormal"/>
      </w:pPr>
    </w:p>
    <w:p w:rsidR="005E59BD" w:rsidRDefault="005E59BD">
      <w:pPr>
        <w:pStyle w:val="ConsPlusNormal"/>
      </w:pPr>
    </w:p>
    <w:p w:rsidR="005E59BD" w:rsidRDefault="005E59BD">
      <w:pPr>
        <w:pStyle w:val="ConsPlusNormal"/>
      </w:pPr>
    </w:p>
    <w:p w:rsidR="005E59BD" w:rsidRDefault="005E59BD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5E59BD" w:rsidRDefault="005E59BD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5E59BD" w:rsidRDefault="005E59BD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5E59BD" w:rsidRDefault="005E59BD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5E59BD" w:rsidRDefault="005E59BD">
      <w:pPr>
        <w:pStyle w:val="ConsPlusNonformat"/>
        <w:jc w:val="both"/>
      </w:pPr>
      <w:r>
        <w:t xml:space="preserve">                                                        31.03.2018 N 240</w:t>
      </w:r>
    </w:p>
    <w:p w:rsidR="005E59BD" w:rsidRDefault="005E59BD">
      <w:pPr>
        <w:pStyle w:val="ConsPlusNormal"/>
      </w:pPr>
    </w:p>
    <w:p w:rsidR="005E59BD" w:rsidRDefault="005E59BD">
      <w:pPr>
        <w:pStyle w:val="ConsPlusTitle"/>
        <w:jc w:val="center"/>
      </w:pPr>
      <w:bookmarkStart w:id="1" w:name="Par33"/>
      <w:bookmarkEnd w:id="1"/>
      <w:r>
        <w:t>ПРИМЕРНОЕ ПОЛОЖЕНИЕ</w:t>
      </w:r>
    </w:p>
    <w:p w:rsidR="005E59BD" w:rsidRDefault="005E59BD">
      <w:pPr>
        <w:pStyle w:val="ConsPlusTitle"/>
        <w:jc w:val="center"/>
      </w:pPr>
      <w:r>
        <w:t>О ПОСТОЯННО ДЕЙСТВУЮЩЕЙ КОМИССИИ ПО КООРДИНАЦИИ РАБОТЫ ПО СОДЕЙСТВИЮ ЗАНЯТОСТИ НАСЕЛЕНИЯ</w:t>
      </w:r>
    </w:p>
    <w:p w:rsidR="005E59BD" w:rsidRDefault="005E59B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5E59B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E59BD" w:rsidRDefault="005E59BD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Совмина от 08.12.2018 N 881,</w:t>
            </w:r>
            <w:proofErr w:type="gramEnd"/>
          </w:p>
          <w:p w:rsidR="005E59BD" w:rsidRDefault="005E59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25.02.2019 N 117, от 25.03.2022 N 166, от 01.11.2023 N 756,</w:t>
            </w:r>
          </w:p>
          <w:p w:rsidR="005E59BD" w:rsidRDefault="005E59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25.01.2024 N 53)</w:t>
            </w:r>
          </w:p>
        </w:tc>
      </w:tr>
    </w:tbl>
    <w:p w:rsidR="005E59BD" w:rsidRDefault="005E59BD">
      <w:pPr>
        <w:pStyle w:val="ConsPlusNormal"/>
      </w:pPr>
    </w:p>
    <w:p w:rsidR="005E59BD" w:rsidRDefault="005E59BD">
      <w:pPr>
        <w:pStyle w:val="ConsPlusNormal"/>
        <w:ind w:firstLine="540"/>
        <w:jc w:val="both"/>
      </w:pPr>
      <w:r>
        <w:t>1. 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 - комиссия).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 xml:space="preserve">2. 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</w:t>
      </w:r>
      <w:r>
        <w:lastRenderedPageBreak/>
        <w:t>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5E59BD" w:rsidRDefault="005E59BD">
      <w:pPr>
        <w:pStyle w:val="ConsPlusNormal"/>
        <w:jc w:val="both"/>
      </w:pPr>
      <w:r>
        <w:t>(в ред. постановления Совмина от 25.01.2024 N 53)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3. 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4. Основной задачей комиссии является координация работы по реализации норм Декрета Президента Республики Беларусь от 2 апреля 2015 г. N 3, в том числе посредством:</w:t>
      </w:r>
    </w:p>
    <w:p w:rsidR="005E59BD" w:rsidRDefault="005E59BD">
      <w:pPr>
        <w:pStyle w:val="ConsPlusNormal"/>
        <w:jc w:val="both"/>
      </w:pPr>
      <w:r>
        <w:t>(в ред. постановлений Совмина от 25.02.2019 N 117, от 25.01.2024 N 53)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 xml:space="preserve">оказания консультативной, методической и правовой помощи по вопросам трудоустройства и (или) </w:t>
      </w:r>
      <w:proofErr w:type="spellStart"/>
      <w:r>
        <w:t>самозанятости</w:t>
      </w:r>
      <w:proofErr w:type="spellEnd"/>
      <w:r>
        <w:t>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 - база данных);</w:t>
      </w:r>
    </w:p>
    <w:p w:rsidR="005E59BD" w:rsidRDefault="005E59BD">
      <w:pPr>
        <w:pStyle w:val="ConsPlusNormal"/>
        <w:spacing w:before="200"/>
        <w:ind w:firstLine="540"/>
        <w:jc w:val="both"/>
      </w:pPr>
      <w:bookmarkStart w:id="2" w:name="Par48"/>
      <w:bookmarkEnd w:id="2"/>
      <w:proofErr w:type="gramStart"/>
      <w:r>
        <w:t>формирования в электронном виде 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 - услуги с возмещением затрат),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  <w:proofErr w:type="gramEnd"/>
    </w:p>
    <w:p w:rsidR="005E59BD" w:rsidRDefault="005E59BD">
      <w:pPr>
        <w:pStyle w:val="ConsPlusNormal"/>
        <w:jc w:val="both"/>
      </w:pPr>
      <w:r>
        <w:t>(в ред. постановлений Совмина от 25.03.2022 N 166, от 25.01.2024 N 53)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рассмотрения заявлений трудоспособных граждан, не занятых в экономике, или членов их семей &lt;*&gt;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 -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5E59BD" w:rsidRDefault="005E59BD">
      <w:pPr>
        <w:pStyle w:val="ConsPlusNormal"/>
        <w:spacing w:before="200"/>
        <w:ind w:firstLine="540"/>
        <w:jc w:val="both"/>
      </w:pPr>
      <w:bookmarkStart w:id="3" w:name="Par51"/>
      <w:bookmarkEnd w:id="3"/>
      <w:proofErr w:type="gramStart"/>
      <w: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 &lt;**&gt; для целей предоставления льготных кредитов на строительство (реконструкцию) или приобретение жилых помещений (далее - льготные кредиты), одноразовых субсидий на строительство (реконструкцию) или приобретение жилых помещений (далее -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</w:t>
      </w:r>
      <w:proofErr w:type="gramEnd"/>
      <w:r>
        <w:t xml:space="preserve"> части процентов за пользование кредитами и субсидии на погашение основного долга по этим кредитам (далее - субсидия на уплату части процентов (субсидии);</w:t>
      </w:r>
    </w:p>
    <w:p w:rsidR="005E59BD" w:rsidRDefault="005E59BD">
      <w:pPr>
        <w:pStyle w:val="ConsPlusNormal"/>
        <w:jc w:val="both"/>
      </w:pPr>
      <w:r>
        <w:t>(абзац введен постановлением Совмина от 25.02.2019 N 117)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проведения иных мероприятий в рамках реализации Декрета Президента Республики Беларусь от 2 апреля 2015 г. N 3.</w:t>
      </w:r>
    </w:p>
    <w:p w:rsidR="005E59BD" w:rsidRDefault="005E59BD">
      <w:pPr>
        <w:pStyle w:val="ConsPlusNormal"/>
        <w:jc w:val="both"/>
      </w:pPr>
      <w:r>
        <w:t>(в ред. постановления Совмина от 25.01.2024 N 53)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E59BD" w:rsidRDefault="005E59BD">
      <w:pPr>
        <w:pStyle w:val="ConsPlusNormal"/>
        <w:spacing w:before="200"/>
        <w:ind w:firstLine="540"/>
        <w:jc w:val="both"/>
      </w:pPr>
      <w:proofErr w:type="gramStart"/>
      <w:r>
        <w:t xml:space="preserve">&lt;*&gt; Для целей настоящего Положения под членами семьи гражданина понимаются супруг (супруга), родители (усыновители, </w:t>
      </w:r>
      <w:proofErr w:type="spellStart"/>
      <w:r>
        <w:t>удочерители</w:t>
      </w:r>
      <w:proofErr w:type="spellEnd"/>
      <w: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>
        <w:t>удочерители</w:t>
      </w:r>
      <w:proofErr w:type="spellEnd"/>
      <w:r>
        <w:t>), дети, в том числе усыновленные, удочеренные, дед, бабка, внуки, прадед, прабабка, правнуки супруга (супруги).</w:t>
      </w:r>
      <w:proofErr w:type="gramEnd"/>
    </w:p>
    <w:p w:rsidR="005E59BD" w:rsidRDefault="005E59BD">
      <w:pPr>
        <w:pStyle w:val="ConsPlusNormal"/>
        <w:spacing w:before="200"/>
        <w:ind w:firstLine="540"/>
        <w:jc w:val="both"/>
      </w:pPr>
      <w:bookmarkStart w:id="4" w:name="Par59"/>
      <w:bookmarkEnd w:id="4"/>
      <w:r>
        <w:t>&lt;**&gt; Для целей настоящего Положения под иными государственными органами (организациями) понимаются:</w:t>
      </w:r>
    </w:p>
    <w:p w:rsidR="005E59BD" w:rsidRDefault="005E59BD">
      <w:pPr>
        <w:pStyle w:val="ConsPlusNormal"/>
        <w:spacing w:before="200"/>
        <w:ind w:firstLine="540"/>
        <w:jc w:val="both"/>
      </w:pPr>
      <w:proofErr w:type="gramStart"/>
      <w:r>
        <w:lastRenderedPageBreak/>
        <w:t>государственные органы, имеющие право в соответствии с частью первой подпункта 1.9 пункта 1 Указа Президента Республики Беларусь от 6 января 2012 г. N 13 "О некоторых вопросах предоставления гражданам государственной поддержки при строительстве (реконструкции) или приобретении жилых помещений"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</w:t>
      </w:r>
      <w:proofErr w:type="gramEnd"/>
      <w:r>
        <w:t xml:space="preserve"> этих списков;</w:t>
      </w:r>
    </w:p>
    <w:p w:rsidR="005E59BD" w:rsidRDefault="005E59BD">
      <w:pPr>
        <w:pStyle w:val="ConsPlusNormal"/>
        <w:spacing w:before="200"/>
        <w:ind w:firstLine="540"/>
        <w:jc w:val="both"/>
      </w:pPr>
      <w:proofErr w:type="gramStart"/>
      <w:r>
        <w:t>государственные органы, имеющие право в соответствии с частью второй подпункта 1.14 пункта 1 Указа Президента Республики Беларусь от 4 июля 2017 г. N 240 "О государственной поддержке граждан при строительстве (реконструкции) жилых помещений"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</w:t>
      </w:r>
      <w:proofErr w:type="gramEnd"/>
      <w:r>
        <w:t xml:space="preserve"> списков.</w:t>
      </w:r>
    </w:p>
    <w:p w:rsidR="005E59BD" w:rsidRDefault="005E59BD">
      <w:pPr>
        <w:pStyle w:val="ConsPlusNormal"/>
        <w:jc w:val="both"/>
      </w:pPr>
      <w:r>
        <w:t>(сноска &lt;**&gt; введена постановлением Совмина от 25.02.2019 N 117)</w:t>
      </w:r>
    </w:p>
    <w:p w:rsidR="005E59BD" w:rsidRDefault="005E59BD">
      <w:pPr>
        <w:pStyle w:val="ConsPlusNormal"/>
      </w:pPr>
    </w:p>
    <w:p w:rsidR="005E59BD" w:rsidRDefault="005E59BD">
      <w:pPr>
        <w:pStyle w:val="ConsPlusNormal"/>
        <w:ind w:firstLine="540"/>
        <w:jc w:val="both"/>
      </w:pPr>
      <w:r>
        <w:t>5. Для реализации возложенных задач комиссия имеет право: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5E59BD" w:rsidRDefault="005E59BD">
      <w:pPr>
        <w:pStyle w:val="ConsPlusNormal"/>
        <w:spacing w:before="200"/>
        <w:ind w:firstLine="540"/>
        <w:jc w:val="both"/>
      </w:pPr>
      <w:proofErr w:type="gramStart"/>
      <w:r>
        <w:t>по запросам государственных органов и организаций, указанных в абзаце седьмом пункта 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 &lt;***&gt;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</w:t>
      </w:r>
      <w:proofErr w:type="gramEnd"/>
      <w:r>
        <w:t xml:space="preserve"> членов их семей &lt;****&gt;:</w:t>
      </w:r>
    </w:p>
    <w:p w:rsidR="005E59BD" w:rsidRDefault="005E59BD">
      <w:pPr>
        <w:pStyle w:val="ConsPlusNormal"/>
        <w:jc w:val="both"/>
      </w:pPr>
      <w:r>
        <w:t>(абзац введен постановлением Совмина от 25.02.2019 N 117)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трудоспособными гражданами, не занятыми в экономике, находящимися в трудной жизненной ситуации;</w:t>
      </w:r>
    </w:p>
    <w:p w:rsidR="005E59BD" w:rsidRDefault="005E59BD">
      <w:pPr>
        <w:pStyle w:val="ConsPlusNormal"/>
        <w:jc w:val="both"/>
      </w:pPr>
      <w:r>
        <w:t>(абзац введен постановлением Совмина от 25.02.2019 N 117)</w:t>
      </w:r>
    </w:p>
    <w:p w:rsidR="005E59BD" w:rsidRDefault="005E59BD">
      <w:pPr>
        <w:pStyle w:val="ConsPlusNormal"/>
        <w:spacing w:before="200"/>
        <w:ind w:firstLine="540"/>
        <w:jc w:val="both"/>
      </w:pPr>
      <w:proofErr w:type="gramStart"/>
      <w:r>
        <w:t>не относящимися к трудоспособным гражданам, не занятым в экономике, -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</w:t>
      </w:r>
      <w:proofErr w:type="gramEnd"/>
      <w:r>
        <w:t>) в случае утверждения указанных списков в соответствии с частью второй подпункта 1.14 пункта 1 Указа Президента Республики Беларусь от 4 июля 2017 г. N 240);</w:t>
      </w:r>
    </w:p>
    <w:p w:rsidR="005E59BD" w:rsidRDefault="005E59BD">
      <w:pPr>
        <w:pStyle w:val="ConsPlusNormal"/>
        <w:jc w:val="both"/>
      </w:pPr>
      <w:r>
        <w:t>(абзац введен постановлением Совмина от 25.02.2019 N 117)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5E59BD" w:rsidRDefault="005E59BD">
      <w:pPr>
        <w:pStyle w:val="ConsPlusNormal"/>
        <w:ind w:firstLine="540"/>
        <w:jc w:val="both"/>
      </w:pPr>
      <w:r>
        <w:t>абзац исключен с 26 января 2024 года. - Постановление Совмина от 25.01.2024 N 53;</w:t>
      </w:r>
    </w:p>
    <w:p w:rsidR="005E59BD" w:rsidRDefault="005E59BD">
      <w:pPr>
        <w:pStyle w:val="ConsPlusNormal"/>
        <w:spacing w:before="200"/>
        <w:ind w:firstLine="540"/>
        <w:jc w:val="both"/>
      </w:pPr>
      <w:proofErr w:type="gramStart"/>
      <w: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</w:t>
      </w:r>
      <w:proofErr w:type="gramEnd"/>
      <w:r>
        <w:t xml:space="preserve"> постановлением Совета Министров Республики Беларусь от 31 марта 2018 г. N 239;</w:t>
      </w:r>
    </w:p>
    <w:p w:rsidR="005E59BD" w:rsidRDefault="005E59BD">
      <w:pPr>
        <w:pStyle w:val="ConsPlusNormal"/>
        <w:jc w:val="both"/>
      </w:pPr>
      <w:r>
        <w:t>(абзац введен постановлением Совмина от 08.12.2018 N 881; в ред. постановления Совмина от 25.02.2019 N 117)</w:t>
      </w:r>
    </w:p>
    <w:p w:rsidR="005E59BD" w:rsidRDefault="005E59BD">
      <w:pPr>
        <w:pStyle w:val="ConsPlusNormal"/>
        <w:spacing w:before="200"/>
        <w:ind w:firstLine="540"/>
        <w:jc w:val="both"/>
      </w:pPr>
      <w:proofErr w:type="gramStart"/>
      <w:r>
        <w:t>пересматривать списки трудоспособных граждан, не занятых в экономике, оплачивающих услуги с возмещением затрат, и списки трудоспособных граждан, не занятых в экономике, выехавших за пределы Республики Беларусь, оплачивающих услуги с возмещением затрат, сформированные за прошлые периоды (квартал, месяц) (далее - списки за прошлые периоды), путем включения в них трудоспособных граждан, не занятых в экономике, в соответствии с законодательством, действовавшим на дату формирования</w:t>
      </w:r>
      <w:proofErr w:type="gramEnd"/>
      <w:r>
        <w:t xml:space="preserve"> таких списков;</w:t>
      </w:r>
    </w:p>
    <w:p w:rsidR="005E59BD" w:rsidRDefault="005E59BD">
      <w:pPr>
        <w:pStyle w:val="ConsPlusNormal"/>
        <w:jc w:val="both"/>
      </w:pPr>
      <w:r>
        <w:t>(абзац введен постановлением Совмина от 01.11.2023 N 756)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5E59BD" w:rsidRDefault="005E59BD">
      <w:pPr>
        <w:pStyle w:val="ConsPlusNormal"/>
        <w:jc w:val="both"/>
      </w:pPr>
      <w:r>
        <w:lastRenderedPageBreak/>
        <w:t>(в ред. постановления Совмина от 08.12.2018 N 881)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взаимодействовать с государственными органами, иными организациями независимо от формы собственности;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реализовывать иные права в соответствии с законодательством.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E59BD" w:rsidRDefault="005E59BD">
      <w:pPr>
        <w:pStyle w:val="ConsPlusNormal"/>
        <w:spacing w:before="200"/>
        <w:ind w:firstLine="540"/>
        <w:jc w:val="both"/>
      </w:pPr>
      <w:bookmarkStart w:id="5" w:name="Par85"/>
      <w:bookmarkEnd w:id="5"/>
      <w:r>
        <w:t>&lt;***&gt;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5E59BD" w:rsidRDefault="005E59BD">
      <w:pPr>
        <w:pStyle w:val="ConsPlusNormal"/>
        <w:jc w:val="both"/>
      </w:pPr>
      <w:r>
        <w:t>(сноска &lt;***&gt; введена постановлением Совмина от 25.02.2019 N 117)</w:t>
      </w:r>
    </w:p>
    <w:p w:rsidR="005E59BD" w:rsidRDefault="005E59BD">
      <w:pPr>
        <w:pStyle w:val="ConsPlusNormal"/>
        <w:spacing w:before="200"/>
        <w:ind w:firstLine="540"/>
        <w:jc w:val="both"/>
      </w:pPr>
      <w:bookmarkStart w:id="6" w:name="Par87"/>
      <w:bookmarkEnd w:id="6"/>
      <w:proofErr w:type="gramStart"/>
      <w:r>
        <w:t>&lt;****&gt;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 5 Указа Президента Республики Беларусь от 6 января 2012 г. N 13, а для целей предоставления субсидии на уплату части процентов (субсидий) - в соответствии с абзацем восьмым пункта 3 Указа Президента Республики Беларусь от 4 июля</w:t>
      </w:r>
      <w:proofErr w:type="gramEnd"/>
      <w:r>
        <w:t xml:space="preserve"> 2017 г. N 240.</w:t>
      </w:r>
    </w:p>
    <w:p w:rsidR="005E59BD" w:rsidRDefault="005E59BD">
      <w:pPr>
        <w:pStyle w:val="ConsPlusNormal"/>
        <w:jc w:val="both"/>
      </w:pPr>
      <w:r>
        <w:t>(сноска &lt;****&gt; введена постановлением Совмина от 25.02.2019 N 117)</w:t>
      </w:r>
    </w:p>
    <w:p w:rsidR="005E59BD" w:rsidRDefault="005E59BD">
      <w:pPr>
        <w:pStyle w:val="ConsPlusNormal"/>
      </w:pPr>
    </w:p>
    <w:p w:rsidR="005E59BD" w:rsidRDefault="005E59BD">
      <w:pPr>
        <w:pStyle w:val="ConsPlusNormal"/>
        <w:ind w:firstLine="540"/>
        <w:jc w:val="both"/>
      </w:pPr>
      <w:r>
        <w:t>6. В состав комиссии входят председатель комиссии, его заместитель, секретарь и иные члены комиссии.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Председатель комиссии, его заместитель и члены комиссии, за исключением секретаря комиссии, исполняют обязанности на общественных началах.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Должность секретаря комиссии вводится в 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 указанной должности служащего осуществляется в порядке, установленном законодательством.</w:t>
      </w:r>
    </w:p>
    <w:p w:rsidR="005E59BD" w:rsidRDefault="005E59B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6 в ред. постановления Совмина от 25.01.2024 N 53)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7. Председателем комиссии, как правило, является председатель районного (городского) Совета депутатов, а в местных администрациях - глава администрации района в городе.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Председатель комиссии:</w:t>
      </w:r>
    </w:p>
    <w:p w:rsidR="005E59BD" w:rsidRDefault="005E59BD">
      <w:pPr>
        <w:pStyle w:val="ConsPlusNormal"/>
        <w:spacing w:before="200"/>
        <w:ind w:firstLine="540"/>
        <w:jc w:val="both"/>
      </w:pPr>
      <w:proofErr w:type="gramStart"/>
      <w:r>
        <w:t>руководит работой комиссии и несет</w:t>
      </w:r>
      <w:proofErr w:type="gramEnd"/>
      <w:r>
        <w:t xml:space="preserve"> персональную ответственность за выполнение возложенных на нее задач;</w:t>
      </w:r>
    </w:p>
    <w:p w:rsidR="005E59BD" w:rsidRDefault="005E59BD">
      <w:pPr>
        <w:pStyle w:val="ConsPlusNormal"/>
        <w:spacing w:before="200"/>
        <w:ind w:firstLine="540"/>
        <w:jc w:val="both"/>
      </w:pPr>
      <w:proofErr w:type="gramStart"/>
      <w:r>
        <w:t>проводит заседания комиссии и подписывает</w:t>
      </w:r>
      <w:proofErr w:type="gramEnd"/>
      <w:r>
        <w:t xml:space="preserve"> протоколы заседаний комиссии;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планирует работу комиссии;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осуществляет иные функции в соответствии с законодательством.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8. Секретарь комиссии: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осуществляет работу с базой данных;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lastRenderedPageBreak/>
        <w:t>консультирует членов комиссии по работе с базой данных;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проводит работу по формированию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подготавливает проекты решений районного (городского) исполнительного комитета (местной администрации) об утверждении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5E59BD" w:rsidRDefault="005E59BD">
      <w:pPr>
        <w:pStyle w:val="ConsPlusNormal"/>
        <w:spacing w:before="200"/>
        <w:ind w:firstLine="540"/>
        <w:jc w:val="both"/>
      </w:pPr>
      <w:proofErr w:type="gramStart"/>
      <w:r>
        <w:t>выносит на рассмотрение комиссии заявления трудоспособных граждан, не занятых в экономике, или членов их семей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и о признании таких граждан занятыми в экономике и не относящимися к не занятым в экономике;</w:t>
      </w:r>
      <w:proofErr w:type="gramEnd"/>
    </w:p>
    <w:p w:rsidR="005E59BD" w:rsidRDefault="005E59BD">
      <w:pPr>
        <w:pStyle w:val="ConsPlusNormal"/>
        <w:spacing w:before="200"/>
        <w:ind w:firstLine="540"/>
        <w:jc w:val="both"/>
      </w:pPr>
      <w:r>
        <w:t>подготавливает запросы о предоставлении информации по вопросам, относящимся к деятельности комиссии;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обеспечивает отчетность по вопросам деятельности комиссии;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оказывает консультацию гражданам по вопросам реализации Декрета Президента Республики Беларусь от 2 апреля 2015 г. N 3;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осуществляет подготовку материалов для рассмотрения на заседании комиссии;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осуществляет подготовку заседаний комиссии;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оформляет протоколы заседаний и решений комиссии;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ведет делопроизводство в комиссии;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осуществляет иные функции, возложенные на него председателем комиссии.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5E59BD" w:rsidRDefault="005E59BD">
      <w:pPr>
        <w:pStyle w:val="ConsPlusNormal"/>
        <w:jc w:val="both"/>
      </w:pPr>
      <w:r>
        <w:t>(п. 8 в ред. постановления Совмина от 25.01.2024 N 53)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>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представители республиканских государственно-общественных объединений, иных общественных объединений.</w:t>
      </w:r>
      <w:proofErr w:type="gramEnd"/>
    </w:p>
    <w:p w:rsidR="005E59BD" w:rsidRDefault="005E59BD">
      <w:pPr>
        <w:pStyle w:val="ConsPlusNormal"/>
        <w:spacing w:before="200"/>
        <w:ind w:firstLine="540"/>
        <w:jc w:val="both"/>
      </w:pPr>
      <w:r>
        <w:t>10. 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11. 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Заседания комиссии считаются правомочными при наличии не менее двух третей ее членов.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 xml:space="preserve">12. Решение комиссии </w:t>
      </w:r>
      <w:proofErr w:type="gramStart"/>
      <w:r>
        <w:t>принимается открытым голосованием и оформляется</w:t>
      </w:r>
      <w:proofErr w:type="gramEnd"/>
      <w:r>
        <w:t xml:space="preserve">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13. В протоколе заседания комиссии указываются: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дата и место проведения заседания;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lastRenderedPageBreak/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председательствующий на заседании;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результаты голосования и принятые решения.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14. 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15. 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16. 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5E59BD" w:rsidRDefault="005E59B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Совмина от 25.02.2019 N 117)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17. Исключен.</w:t>
      </w:r>
    </w:p>
    <w:p w:rsidR="005E59BD" w:rsidRDefault="005E59BD">
      <w:pPr>
        <w:pStyle w:val="ConsPlusNormal"/>
        <w:jc w:val="both"/>
      </w:pPr>
      <w:proofErr w:type="gramStart"/>
      <w:r>
        <w:t>(п. 17 исключен.</w:t>
      </w:r>
      <w:proofErr w:type="gramEnd"/>
      <w:r>
        <w:t xml:space="preserve"> - </w:t>
      </w:r>
      <w:proofErr w:type="gramStart"/>
      <w:r>
        <w:t>Постановление Совмина от 08.12.2018 N 881)</w:t>
      </w:r>
      <w:proofErr w:type="gramEnd"/>
    </w:p>
    <w:p w:rsidR="005E59BD" w:rsidRDefault="005E59BD">
      <w:pPr>
        <w:pStyle w:val="ConsPlusNormal"/>
        <w:spacing w:before="200"/>
        <w:ind w:firstLine="540"/>
        <w:jc w:val="both"/>
      </w:pPr>
      <w:r>
        <w:t>18. Исключен.</w:t>
      </w:r>
    </w:p>
    <w:p w:rsidR="005E59BD" w:rsidRDefault="005E59BD">
      <w:pPr>
        <w:pStyle w:val="ConsPlusNormal"/>
        <w:jc w:val="both"/>
      </w:pPr>
      <w:proofErr w:type="gramStart"/>
      <w:r>
        <w:t>(п. 18 исключен.</w:t>
      </w:r>
      <w:proofErr w:type="gramEnd"/>
      <w:r>
        <w:t xml:space="preserve"> - </w:t>
      </w:r>
      <w:proofErr w:type="gramStart"/>
      <w:r>
        <w:t>Постановление Совмина от 08.12.2018 N 881)</w:t>
      </w:r>
      <w:proofErr w:type="gramEnd"/>
    </w:p>
    <w:p w:rsidR="005E59BD" w:rsidRDefault="005E59BD">
      <w:pPr>
        <w:pStyle w:val="ConsPlusNormal"/>
        <w:spacing w:before="200"/>
        <w:ind w:firstLine="540"/>
        <w:jc w:val="both"/>
      </w:pPr>
      <w:r>
        <w:t>19. После получения доступа к базе данных комиссии ежемесячно формируют в электронном виде список трудоспособных граждан, не занятых в экономике, оплачивающих услуги с возмещением затрат, и организуют работу с гражданами, сведения о которых содержатся в нем, в том числе рассматривают их заявления.</w:t>
      </w:r>
    </w:p>
    <w:p w:rsidR="005E59BD" w:rsidRDefault="005E59B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19 в ред. постановления Совмина от 25.01.2024 N 53)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20. Сформированный в электронном виде список трудоспособных граждан, не занятых в экономике, оплачивающих услуги с возмещением затрат, ежемесячно:</w:t>
      </w:r>
    </w:p>
    <w:p w:rsidR="005E59BD" w:rsidRDefault="005E59BD">
      <w:pPr>
        <w:pStyle w:val="ConsPlusNormal"/>
        <w:spacing w:before="200"/>
        <w:ind w:firstLine="540"/>
        <w:jc w:val="both"/>
      </w:pPr>
      <w:bookmarkStart w:id="7" w:name="Par141"/>
      <w:bookmarkEnd w:id="7"/>
      <w:r>
        <w:t>до 26-го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5E59BD" w:rsidRDefault="005E59BD">
      <w:pPr>
        <w:pStyle w:val="ConsPlusNormal"/>
        <w:spacing w:before="200"/>
        <w:ind w:firstLine="540"/>
        <w:jc w:val="both"/>
      </w:pPr>
      <w:bookmarkStart w:id="8" w:name="Par142"/>
      <w:bookmarkEnd w:id="8"/>
      <w:proofErr w:type="gramStart"/>
      <w:r>
        <w:t>до конца текущего месяца утверждается решением районного (городского) исполнительного комитета (местной администрации) и подписывается в базе данных председателем районного (городского) исполнительного комитета (местной администрации)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</w:p>
    <w:p w:rsidR="005E59BD" w:rsidRDefault="005E59BD">
      <w:pPr>
        <w:pStyle w:val="ConsPlusNormal"/>
        <w:spacing w:before="200"/>
        <w:ind w:firstLine="540"/>
        <w:jc w:val="both"/>
      </w:pPr>
      <w:r>
        <w:t>Информация о включении в список трудоспособных граждан, не занятых в экономике, оплачивающих услуги с возмещением затрат, доступна с 1-го числа месяца, следующего за месяцем утверждения списка трудоспособных граждан, не занятых в экономике, оплачивающих услуги с 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5E59BD" w:rsidRDefault="005E59BD">
      <w:pPr>
        <w:pStyle w:val="ConsPlusNormal"/>
        <w:spacing w:before="200"/>
        <w:ind w:firstLine="540"/>
        <w:jc w:val="both"/>
      </w:pPr>
      <w:proofErr w:type="gramStart"/>
      <w:r>
        <w:t>Список трудоспособных граждан, не занятых в экономике, оплачивающих услуги с возмещением затрат, ежемесячно до 5-го числа месяца, следующего за месяцем утверждения, предоставляется посредством общегосударственной автоматизированной информационной системы открытому акционерному обществу "Небанковская кредитно-финансовая организация "Единое расчетное и информационное пространство" для обработки в единой общереспубликанской информационной системе по учету, расчету и начислению платы за жилищно-коммунальные услуги и платы за пользование жилым помещением</w:t>
      </w:r>
      <w:proofErr w:type="gramEnd"/>
      <w:r>
        <w:t xml:space="preserve"> (далее - АИС "</w:t>
      </w:r>
      <w:proofErr w:type="spellStart"/>
      <w:r>
        <w:t>Расчет-ЖКУ</w:t>
      </w:r>
      <w:proofErr w:type="spellEnd"/>
      <w:r>
        <w:t xml:space="preserve">") с целью начисления платы за жилищно-коммунальные услуги и </w:t>
      </w:r>
      <w:r>
        <w:lastRenderedPageBreak/>
        <w:t>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5E59BD" w:rsidRDefault="005E59BD">
      <w:pPr>
        <w:pStyle w:val="ConsPlusNormal"/>
        <w:jc w:val="both"/>
      </w:pPr>
      <w:r>
        <w:t>(п. 20 в ред. постановления Совмина от 25.01.2024 N 53)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20-1. Сформированный в электронном виде список трудоспособных граждан, не занятых в экономике, выехавших за пределы Республики Беларусь, оплачивающих услуги с возмещением затрат, ежемесячно: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до 7-го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до 9-го числа утверждается решением районного (городского) исполнительного комитета (местной администрации) и подписывается в базе данных председателем районного (городского) исполнительного комитета (местной администрации)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5E59BD" w:rsidRDefault="005E59BD">
      <w:pPr>
        <w:pStyle w:val="ConsPlusNormal"/>
        <w:spacing w:before="200"/>
        <w:ind w:firstLine="540"/>
        <w:jc w:val="both"/>
      </w:pPr>
      <w:proofErr w:type="gramStart"/>
      <w:r>
        <w:t>Список трудоспособных граждан, не занятых в экономике, выехавших за пределы Республики Беларусь, оплачивающих услуги с возмещением затрат, ежемесячно до 9-го числа предоставляется посредством общегосударственной автоматизированной информационной системы открытому акционерному обществу "Небанковская кредитно-финансовая организация "Единое расчетное и информационное пространство" для обработки в "АИС "</w:t>
      </w:r>
      <w:proofErr w:type="spellStart"/>
      <w:r>
        <w:t>Расчет-ЖКУ</w:t>
      </w:r>
      <w:proofErr w:type="spellEnd"/>
      <w:r>
        <w:t>" в целях начисления платы за жилищно-коммунальные услуги и платы за пользование жилым помещением организациями, осуществляющими учет, расчет</w:t>
      </w:r>
      <w:proofErr w:type="gramEnd"/>
      <w:r>
        <w:t xml:space="preserve"> и начисление платы за жилищно-коммунальные услуги и платы за пользование жилым помещением.</w:t>
      </w:r>
    </w:p>
    <w:p w:rsidR="005E59BD" w:rsidRDefault="005E59BD">
      <w:pPr>
        <w:pStyle w:val="ConsPlusNormal"/>
        <w:jc w:val="both"/>
      </w:pPr>
      <w:r>
        <w:t>(п. 20-1 в ред. постановления Совмина от 25.01.2024 N 53)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20-2. В случае выявления трудоспособных граждан, не занятых в экономике, которые подлежали включению в списки за прошлые периоды, такие списки пересматриваются в соответствии с законодательством, действовавшим на дату их формирования. При этом учитываются все периоды формирования, начиная с месяца, с которого указанные граждане подлежали включению в списки за прошлые периоды.</w:t>
      </w:r>
    </w:p>
    <w:p w:rsidR="005E59BD" w:rsidRDefault="005E59BD">
      <w:pPr>
        <w:pStyle w:val="ConsPlusNormal"/>
        <w:spacing w:before="200"/>
        <w:ind w:firstLine="540"/>
        <w:jc w:val="both"/>
      </w:pPr>
      <w:proofErr w:type="gramStart"/>
      <w:r>
        <w:t>Включение трудоспособных граждан, не занятых в экономике, в списки за прошлые периоды осуществляется путем формирования в электронном виде дополнительных списков, названных в абзаце пятом пункта 4 настоящего Положения, содержащих сведения об указанных гражданах и периодах перерасчета платы за жилищно-коммунальные услуги по установленным законодательством тарифам (ценам) на жилищно-коммунальные услуги, обеспечивающим полное возмещение экономически обоснованных затрат на их оказание (далее - пересмотренные списки).</w:t>
      </w:r>
      <w:proofErr w:type="gramEnd"/>
    </w:p>
    <w:p w:rsidR="005E59BD" w:rsidRDefault="005E59BD">
      <w:pPr>
        <w:pStyle w:val="ConsPlusNormal"/>
        <w:jc w:val="both"/>
      </w:pPr>
      <w:r>
        <w:t>(в ред. постановления Совмина от 25.01.2024 N 53)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 xml:space="preserve">Пересмотренные списки </w:t>
      </w:r>
      <w:proofErr w:type="gramStart"/>
      <w:r>
        <w:t>подписываются и утверждаются</w:t>
      </w:r>
      <w:proofErr w:type="gramEnd"/>
      <w:r>
        <w:t xml:space="preserve"> в месяце их формирования в порядке, установленном абзацами вторым и третьим части первой пункта 20 настоящего Положения.</w:t>
      </w:r>
    </w:p>
    <w:p w:rsidR="005E59BD" w:rsidRDefault="005E59BD">
      <w:pPr>
        <w:pStyle w:val="ConsPlusNormal"/>
        <w:jc w:val="both"/>
      </w:pPr>
      <w:r>
        <w:t>(часть третья п. 20-2 в ред. постановления Совмина от 25.01.2024 N 53)</w:t>
      </w:r>
    </w:p>
    <w:p w:rsidR="005E59BD" w:rsidRDefault="005E59BD">
      <w:pPr>
        <w:pStyle w:val="ConsPlusNormal"/>
        <w:spacing w:before="200"/>
        <w:ind w:firstLine="540"/>
        <w:jc w:val="both"/>
      </w:pPr>
      <w:proofErr w:type="gramStart"/>
      <w:r>
        <w:t>Утвержденные пересмотренные списки посредством общегосударственной автоматизированной информационной системы до 5-го числа месяца, следующего за месяцем их формирования, предоставляются открытому акционерному обществу "Небанковская кредитно-финансовая организация "Единое расчетное и информационное пространство" для обработки в "АИС "</w:t>
      </w:r>
      <w:proofErr w:type="spellStart"/>
      <w:r>
        <w:t>Расчет-ЖКУ</w:t>
      </w:r>
      <w:proofErr w:type="spellEnd"/>
      <w:r>
        <w:t>" в целях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</w:t>
      </w:r>
      <w:proofErr w:type="gramEnd"/>
      <w:r>
        <w:t xml:space="preserve"> пользование жилым помещением.</w:t>
      </w:r>
    </w:p>
    <w:p w:rsidR="005E59BD" w:rsidRDefault="005E59BD">
      <w:pPr>
        <w:pStyle w:val="ConsPlusNormal"/>
        <w:jc w:val="both"/>
      </w:pPr>
      <w:r>
        <w:t>(часть четвертая п. 20-2 в ред. постановления Совмина от 25.01.2024 N 53)</w:t>
      </w:r>
    </w:p>
    <w:p w:rsidR="005E59BD" w:rsidRDefault="005E59BD">
      <w:pPr>
        <w:pStyle w:val="ConsPlusNormal"/>
        <w:jc w:val="both"/>
      </w:pPr>
      <w:r>
        <w:t xml:space="preserve">(п. 20-2 </w:t>
      </w:r>
      <w:proofErr w:type="gramStart"/>
      <w:r>
        <w:t>введен</w:t>
      </w:r>
      <w:proofErr w:type="gramEnd"/>
      <w:r>
        <w:t xml:space="preserve"> постановлением Совмина от 01.11.2023 N 756)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20-3. Утвержденные списки хранятся в базе данных три года.</w:t>
      </w:r>
    </w:p>
    <w:p w:rsidR="005E59BD" w:rsidRDefault="005E59BD">
      <w:pPr>
        <w:pStyle w:val="ConsPlusNormal"/>
        <w:jc w:val="both"/>
      </w:pPr>
      <w:r>
        <w:t xml:space="preserve">(п. 20-3 </w:t>
      </w:r>
      <w:proofErr w:type="gramStart"/>
      <w:r>
        <w:t>введен</w:t>
      </w:r>
      <w:proofErr w:type="gramEnd"/>
      <w:r>
        <w:t xml:space="preserve"> постановлением Совмина от 25.01.2024 N 53)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 xml:space="preserve">21. Информирование граждан об оплате услуг с возмещением затрат осуществляется путем включения </w:t>
      </w:r>
      <w:r>
        <w:lastRenderedPageBreak/>
        <w:t>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5E59BD" w:rsidRDefault="005E59B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21 в ред. постановления Совмина от 08.12.2018 N 881)</w:t>
      </w:r>
    </w:p>
    <w:p w:rsidR="005E59BD" w:rsidRDefault="005E59BD">
      <w:pPr>
        <w:pStyle w:val="ConsPlusNormal"/>
        <w:spacing w:before="200"/>
        <w:ind w:firstLine="540"/>
        <w:jc w:val="both"/>
      </w:pPr>
      <w:r>
        <w:t>22. По результатам работы комиссия информирует оператора базы данных о выявленных некорректных данных путем отражения информации в базе данных.</w:t>
      </w:r>
    </w:p>
    <w:p w:rsidR="005E59BD" w:rsidRDefault="005E59B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22 в ред. постановления Совмина от 25.01.2024 N 53)</w:t>
      </w:r>
    </w:p>
    <w:p w:rsidR="005E59BD" w:rsidRDefault="005E59BD">
      <w:pPr>
        <w:pStyle w:val="ConsPlusNormal"/>
      </w:pPr>
    </w:p>
    <w:p w:rsidR="005E59BD" w:rsidRDefault="005E59BD">
      <w:pPr>
        <w:pStyle w:val="ConsPlusNormal"/>
      </w:pPr>
    </w:p>
    <w:p w:rsidR="005E59BD" w:rsidRDefault="005E59BD">
      <w:pPr>
        <w:pStyle w:val="ConsPlusNormal"/>
      </w:pPr>
    </w:p>
    <w:p w:rsidR="005E59BD" w:rsidRDefault="005E59BD">
      <w:pPr>
        <w:pStyle w:val="ConsPlusNormal"/>
      </w:pPr>
    </w:p>
    <w:p w:rsidR="005E59BD" w:rsidRDefault="005E59BD">
      <w:pPr>
        <w:pStyle w:val="ConsPlusNormal"/>
      </w:pPr>
    </w:p>
    <w:p w:rsidR="005E59BD" w:rsidRDefault="005E59BD">
      <w:pPr>
        <w:pStyle w:val="ConsPlusNormal"/>
        <w:jc w:val="right"/>
        <w:outlineLvl w:val="1"/>
      </w:pPr>
      <w:r>
        <w:t>Приложение</w:t>
      </w:r>
    </w:p>
    <w:p w:rsidR="005E59BD" w:rsidRDefault="005E59BD">
      <w:pPr>
        <w:pStyle w:val="ConsPlusNormal"/>
        <w:jc w:val="right"/>
      </w:pPr>
      <w:r>
        <w:t>к Примерному</w:t>
      </w:r>
    </w:p>
    <w:p w:rsidR="005E59BD" w:rsidRDefault="005E59BD">
      <w:pPr>
        <w:pStyle w:val="ConsPlusNormal"/>
        <w:jc w:val="right"/>
      </w:pPr>
      <w:r>
        <w:t xml:space="preserve">положению </w:t>
      </w:r>
      <w:proofErr w:type="gramStart"/>
      <w:r>
        <w:t>о</w:t>
      </w:r>
      <w:proofErr w:type="gramEnd"/>
      <w:r>
        <w:t xml:space="preserve"> постоянно</w:t>
      </w:r>
    </w:p>
    <w:p w:rsidR="005E59BD" w:rsidRDefault="005E59BD">
      <w:pPr>
        <w:pStyle w:val="ConsPlusNormal"/>
        <w:jc w:val="right"/>
      </w:pPr>
      <w:r>
        <w:t>действующей комиссии</w:t>
      </w:r>
    </w:p>
    <w:p w:rsidR="005E59BD" w:rsidRDefault="005E59BD">
      <w:pPr>
        <w:pStyle w:val="ConsPlusNormal"/>
        <w:jc w:val="right"/>
      </w:pPr>
      <w:r>
        <w:t>по координации работы</w:t>
      </w:r>
    </w:p>
    <w:p w:rsidR="005E59BD" w:rsidRDefault="005E59BD">
      <w:pPr>
        <w:pStyle w:val="ConsPlusNormal"/>
        <w:jc w:val="right"/>
      </w:pPr>
      <w:r>
        <w:t>по содействию</w:t>
      </w:r>
    </w:p>
    <w:p w:rsidR="005E59BD" w:rsidRDefault="005E59BD">
      <w:pPr>
        <w:pStyle w:val="ConsPlusNormal"/>
        <w:jc w:val="right"/>
      </w:pPr>
      <w:r>
        <w:t>занятости населения</w:t>
      </w:r>
    </w:p>
    <w:p w:rsidR="005E59BD" w:rsidRDefault="005E59BD">
      <w:pPr>
        <w:pStyle w:val="ConsPlusNormal"/>
      </w:pPr>
    </w:p>
    <w:p w:rsidR="005E59BD" w:rsidRDefault="005E59BD">
      <w:pPr>
        <w:pStyle w:val="ConsPlusNormal"/>
      </w:pPr>
    </w:p>
    <w:p w:rsidR="005E59BD" w:rsidRDefault="005E59BD">
      <w:pPr>
        <w:pStyle w:val="ConsPlusNormal"/>
      </w:pPr>
    </w:p>
    <w:p w:rsidR="005E59BD" w:rsidRDefault="005E59BD">
      <w:pPr>
        <w:pStyle w:val="ConsPlusNormal"/>
      </w:pPr>
    </w:p>
    <w:p w:rsidR="005E59BD" w:rsidRDefault="005E59BD">
      <w:pPr>
        <w:pStyle w:val="ConsPlusNormal"/>
        <w:jc w:val="right"/>
      </w:pPr>
      <w:bookmarkStart w:id="9" w:name="Par181"/>
      <w:bookmarkEnd w:id="9"/>
      <w:r>
        <w:t>Форма</w:t>
      </w:r>
    </w:p>
    <w:p w:rsidR="005E59BD" w:rsidRDefault="005E59BD">
      <w:pPr>
        <w:pStyle w:val="ConsPlusNormal"/>
      </w:pPr>
    </w:p>
    <w:p w:rsidR="005E59BD" w:rsidRDefault="005E59BD">
      <w:pPr>
        <w:pStyle w:val="ConsPlusNonformat"/>
        <w:jc w:val="both"/>
      </w:pPr>
      <w:r>
        <w:t xml:space="preserve">                                          Председателю постоянно</w:t>
      </w:r>
    </w:p>
    <w:p w:rsidR="005E59BD" w:rsidRDefault="005E59BD">
      <w:pPr>
        <w:pStyle w:val="ConsPlusNonformat"/>
        <w:jc w:val="both"/>
      </w:pPr>
      <w:r>
        <w:t xml:space="preserve">                                          действующей комиссии</w:t>
      </w:r>
    </w:p>
    <w:p w:rsidR="005E59BD" w:rsidRDefault="005E59BD">
      <w:pPr>
        <w:pStyle w:val="ConsPlusNonformat"/>
        <w:jc w:val="both"/>
      </w:pPr>
      <w:r>
        <w:t xml:space="preserve">                                          по координации работы</w:t>
      </w:r>
    </w:p>
    <w:p w:rsidR="005E59BD" w:rsidRDefault="005E59BD">
      <w:pPr>
        <w:pStyle w:val="ConsPlusNonformat"/>
        <w:jc w:val="both"/>
      </w:pPr>
      <w:r>
        <w:t xml:space="preserve">                                          по содействию занятости населения</w:t>
      </w:r>
    </w:p>
    <w:p w:rsidR="005E59BD" w:rsidRDefault="005E59BD">
      <w:pPr>
        <w:pStyle w:val="ConsPlusNonformat"/>
        <w:jc w:val="both"/>
      </w:pPr>
      <w:r>
        <w:t xml:space="preserve">                                          ________________________</w:t>
      </w:r>
    </w:p>
    <w:p w:rsidR="005E59BD" w:rsidRDefault="005E59BD">
      <w:pPr>
        <w:pStyle w:val="ConsPlusNonformat"/>
        <w:jc w:val="both"/>
      </w:pPr>
    </w:p>
    <w:p w:rsidR="005E59BD" w:rsidRDefault="005E59BD">
      <w:pPr>
        <w:pStyle w:val="ConsPlusNonformat"/>
        <w:jc w:val="both"/>
      </w:pPr>
      <w:r>
        <w:rPr>
          <w:b/>
          <w:bCs/>
        </w:rPr>
        <w:t>ЗАЯВЛЕНИЕ</w:t>
      </w:r>
    </w:p>
    <w:p w:rsidR="005E59BD" w:rsidRDefault="005E59BD">
      <w:pPr>
        <w:pStyle w:val="ConsPlusNonformat"/>
        <w:jc w:val="both"/>
      </w:pPr>
    </w:p>
    <w:p w:rsidR="005E59BD" w:rsidRDefault="005E59BD">
      <w:pPr>
        <w:pStyle w:val="ConsPlusNonformat"/>
        <w:jc w:val="both"/>
      </w:pPr>
      <w:r>
        <w:t>Фамилия, собственное имя, отчество (если таковое имеется) _________________</w:t>
      </w:r>
    </w:p>
    <w:p w:rsidR="005E59BD" w:rsidRDefault="005E59BD">
      <w:pPr>
        <w:pStyle w:val="ConsPlusNonformat"/>
        <w:jc w:val="both"/>
      </w:pPr>
      <w:r>
        <w:t>___________________________________________________________________________</w:t>
      </w:r>
    </w:p>
    <w:p w:rsidR="005E59BD" w:rsidRDefault="005E59BD">
      <w:pPr>
        <w:pStyle w:val="ConsPlusNonformat"/>
        <w:jc w:val="both"/>
      </w:pPr>
      <w:r>
        <w:t>Число, месяц, год рождения ________________________________________________</w:t>
      </w:r>
    </w:p>
    <w:p w:rsidR="005E59BD" w:rsidRDefault="005E59BD">
      <w:pPr>
        <w:pStyle w:val="ConsPlusNonformat"/>
        <w:jc w:val="both"/>
      </w:pPr>
      <w:r>
        <w:t>Наименование документа, удостоверяющего личность, _________________________</w:t>
      </w:r>
    </w:p>
    <w:p w:rsidR="005E59BD" w:rsidRDefault="005E59BD">
      <w:pPr>
        <w:pStyle w:val="ConsPlusNonformat"/>
        <w:jc w:val="both"/>
      </w:pPr>
      <w:r>
        <w:t>серия _____ N _______________, ____________________________________________</w:t>
      </w:r>
    </w:p>
    <w:p w:rsidR="005E59BD" w:rsidRDefault="005E59BD">
      <w:pPr>
        <w:pStyle w:val="ConsPlusNonformat"/>
        <w:jc w:val="both"/>
      </w:pPr>
      <w:r>
        <w:t xml:space="preserve">         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5E59BD" w:rsidRDefault="005E59BD">
      <w:pPr>
        <w:pStyle w:val="ConsPlusNonformat"/>
        <w:jc w:val="both"/>
      </w:pPr>
      <w:proofErr w:type="gramStart"/>
      <w:r>
        <w:t>Зарегистрирован</w:t>
      </w:r>
      <w:proofErr w:type="gramEnd"/>
      <w:r>
        <w:t xml:space="preserve"> по адресу: ________________________________________________</w:t>
      </w:r>
    </w:p>
    <w:p w:rsidR="005E59BD" w:rsidRDefault="005E59BD">
      <w:pPr>
        <w:pStyle w:val="ConsPlusNonformat"/>
        <w:jc w:val="both"/>
      </w:pPr>
      <w:r>
        <w:t xml:space="preserve">     Прошу освободить меня (члена моей семьи) _____________________________</w:t>
      </w:r>
    </w:p>
    <w:p w:rsidR="005E59BD" w:rsidRDefault="005E59BD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(фамилия, собственное имя,</w:t>
      </w:r>
      <w:proofErr w:type="gramEnd"/>
    </w:p>
    <w:p w:rsidR="005E59BD" w:rsidRDefault="005E59BD">
      <w:pPr>
        <w:pStyle w:val="ConsPlusNonformat"/>
        <w:jc w:val="both"/>
      </w:pPr>
      <w:r>
        <w:t>___________________________________________________________________________</w:t>
      </w:r>
    </w:p>
    <w:p w:rsidR="005E59BD" w:rsidRDefault="005E59BD">
      <w:pPr>
        <w:pStyle w:val="ConsPlusNonformat"/>
        <w:jc w:val="both"/>
      </w:pPr>
      <w:r>
        <w:t xml:space="preserve">       отчество (если таковое имеется) члена семьи, степень родства)</w:t>
      </w:r>
    </w:p>
    <w:p w:rsidR="005E59BD" w:rsidRDefault="005E59BD">
      <w:pPr>
        <w:pStyle w:val="ConsPlusNonformat"/>
        <w:jc w:val="both"/>
      </w:pPr>
      <w:r>
        <w:t>от оплаты услуг с возмещением затрат по причине ___________________________</w:t>
      </w:r>
    </w:p>
    <w:p w:rsidR="005E59BD" w:rsidRDefault="005E59BD">
      <w:pPr>
        <w:pStyle w:val="ConsPlusNonformat"/>
        <w:jc w:val="both"/>
      </w:pPr>
      <w:r>
        <w:t>___________________________________________________________________________</w:t>
      </w:r>
    </w:p>
    <w:p w:rsidR="005E59BD" w:rsidRDefault="005E59BD">
      <w:pPr>
        <w:pStyle w:val="ConsPlusNonformat"/>
        <w:jc w:val="both"/>
      </w:pPr>
      <w:r>
        <w:t>Член семьи:</w:t>
      </w:r>
    </w:p>
    <w:p w:rsidR="005E59BD" w:rsidRDefault="005E59BD">
      <w:pPr>
        <w:pStyle w:val="ConsPlusNonformat"/>
        <w:jc w:val="both"/>
      </w:pPr>
      <w:r>
        <w:t>Фамилия, собственное имя, отчество (если таковое имеется) _________________</w:t>
      </w:r>
    </w:p>
    <w:p w:rsidR="005E59BD" w:rsidRDefault="005E59BD">
      <w:pPr>
        <w:pStyle w:val="ConsPlusNonformat"/>
        <w:jc w:val="both"/>
      </w:pPr>
      <w:r>
        <w:t>___________________________________________________________________________</w:t>
      </w:r>
    </w:p>
    <w:p w:rsidR="005E59BD" w:rsidRDefault="005E59BD">
      <w:pPr>
        <w:pStyle w:val="ConsPlusNonformat"/>
        <w:jc w:val="both"/>
      </w:pPr>
      <w:r>
        <w:t>Число, месяц, год рождения ________________________________________________</w:t>
      </w:r>
    </w:p>
    <w:p w:rsidR="005E59BD" w:rsidRDefault="005E59BD">
      <w:pPr>
        <w:pStyle w:val="ConsPlusNonformat"/>
        <w:jc w:val="both"/>
      </w:pPr>
      <w:r>
        <w:t>Наименование документа, удостоверяющего личность, _________________________</w:t>
      </w:r>
    </w:p>
    <w:p w:rsidR="005E59BD" w:rsidRDefault="005E59BD">
      <w:pPr>
        <w:pStyle w:val="ConsPlusNonformat"/>
        <w:jc w:val="both"/>
      </w:pPr>
      <w:r>
        <w:t>серия ____________ N _______________, _____________________________________</w:t>
      </w:r>
    </w:p>
    <w:p w:rsidR="005E59BD" w:rsidRDefault="005E59BD">
      <w:pPr>
        <w:pStyle w:val="ConsPlusNonformat"/>
        <w:jc w:val="both"/>
      </w:pPr>
      <w:r>
        <w:t xml:space="preserve">          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5E59BD" w:rsidRDefault="005E59BD">
      <w:pPr>
        <w:pStyle w:val="ConsPlusNonformat"/>
        <w:jc w:val="both"/>
      </w:pPr>
      <w:proofErr w:type="gramStart"/>
      <w:r>
        <w:t>Зарегистрирован</w:t>
      </w:r>
      <w:proofErr w:type="gramEnd"/>
      <w:r>
        <w:t xml:space="preserve"> по адресу: ________________________________________________</w:t>
      </w:r>
    </w:p>
    <w:p w:rsidR="005E59BD" w:rsidRDefault="005E59BD">
      <w:pPr>
        <w:pStyle w:val="ConsPlusNonformat"/>
        <w:jc w:val="both"/>
      </w:pPr>
      <w:r>
        <w:t>Документы, подтверждающие указанную причину, прилагаются.</w:t>
      </w:r>
    </w:p>
    <w:p w:rsidR="005E59BD" w:rsidRDefault="005E59BD">
      <w:pPr>
        <w:pStyle w:val="ConsPlusNonformat"/>
        <w:jc w:val="both"/>
      </w:pPr>
      <w:r>
        <w:t>Приложение: _______________________________________________________________</w:t>
      </w:r>
    </w:p>
    <w:p w:rsidR="005E59BD" w:rsidRDefault="005E59BD">
      <w:pPr>
        <w:pStyle w:val="ConsPlusNonformat"/>
        <w:jc w:val="both"/>
      </w:pPr>
      <w:r>
        <w:t xml:space="preserve">Причина,  препятствующая  самостоятельному  обращению  члена  моей  семьи </w:t>
      </w:r>
      <w:proofErr w:type="gramStart"/>
      <w:r>
        <w:t>с</w:t>
      </w:r>
      <w:proofErr w:type="gramEnd"/>
    </w:p>
    <w:p w:rsidR="005E59BD" w:rsidRDefault="005E59BD">
      <w:pPr>
        <w:pStyle w:val="ConsPlusNonformat"/>
        <w:jc w:val="both"/>
      </w:pPr>
      <w:r>
        <w:t>заявлением об освобождении от оплаты услуг с возмещением затрат, __________</w:t>
      </w:r>
    </w:p>
    <w:p w:rsidR="005E59BD" w:rsidRDefault="005E59BD">
      <w:pPr>
        <w:pStyle w:val="ConsPlusNonformat"/>
        <w:jc w:val="both"/>
      </w:pPr>
      <w:r>
        <w:t>___________________________________________________________________________</w:t>
      </w:r>
    </w:p>
    <w:p w:rsidR="005E59BD" w:rsidRDefault="005E59BD">
      <w:pPr>
        <w:pStyle w:val="ConsPlusNonformat"/>
        <w:jc w:val="both"/>
      </w:pPr>
      <w:r>
        <w:t>Достоверность и  полноту  изложенных   в   настоящем   заявлении   сведений</w:t>
      </w:r>
    </w:p>
    <w:p w:rsidR="005E59BD" w:rsidRDefault="005E59BD">
      <w:pPr>
        <w:pStyle w:val="ConsPlusNonformat"/>
        <w:jc w:val="both"/>
      </w:pPr>
      <w:r>
        <w:t>подтверждаю.</w:t>
      </w:r>
    </w:p>
    <w:p w:rsidR="005E59BD" w:rsidRDefault="005E59BD">
      <w:pPr>
        <w:pStyle w:val="ConsPlusNonformat"/>
        <w:jc w:val="both"/>
      </w:pPr>
    </w:p>
    <w:p w:rsidR="005E59BD" w:rsidRDefault="005E59BD">
      <w:pPr>
        <w:pStyle w:val="ConsPlusNonformat"/>
        <w:jc w:val="both"/>
      </w:pPr>
      <w:r>
        <w:t>_______________________________                  __ _______________ 20__ г.</w:t>
      </w:r>
    </w:p>
    <w:p w:rsidR="005E59BD" w:rsidRDefault="005E59BD">
      <w:pPr>
        <w:pStyle w:val="ConsPlusNonformat"/>
        <w:jc w:val="both"/>
      </w:pPr>
      <w:r>
        <w:t xml:space="preserve">     (подпись заявителя)</w:t>
      </w:r>
    </w:p>
    <w:p w:rsidR="005E59BD" w:rsidRDefault="005E59BD">
      <w:pPr>
        <w:pStyle w:val="ConsPlusNonformat"/>
        <w:jc w:val="both"/>
      </w:pPr>
    </w:p>
    <w:p w:rsidR="005E59BD" w:rsidRDefault="005E59BD">
      <w:pPr>
        <w:pStyle w:val="ConsPlusNonformat"/>
        <w:jc w:val="both"/>
      </w:pPr>
      <w:r>
        <w:t>Секретарь, работник,</w:t>
      </w:r>
    </w:p>
    <w:p w:rsidR="005E59BD" w:rsidRDefault="005E59BD">
      <w:pPr>
        <w:pStyle w:val="ConsPlusNonformat"/>
        <w:jc w:val="both"/>
      </w:pPr>
      <w:proofErr w:type="gramStart"/>
      <w:r>
        <w:t>принявший</w:t>
      </w:r>
      <w:proofErr w:type="gramEnd"/>
      <w:r>
        <w:t xml:space="preserve"> заявление</w:t>
      </w:r>
    </w:p>
    <w:p w:rsidR="005E59BD" w:rsidRDefault="005E59BD">
      <w:pPr>
        <w:pStyle w:val="ConsPlusNonformat"/>
        <w:jc w:val="both"/>
      </w:pPr>
      <w:r>
        <w:t>____________________     ___________________________</w:t>
      </w:r>
    </w:p>
    <w:p w:rsidR="005E59BD" w:rsidRDefault="005E59BD">
      <w:pPr>
        <w:pStyle w:val="ConsPlusNonformat"/>
        <w:jc w:val="both"/>
      </w:pPr>
      <w:r>
        <w:t xml:space="preserve">     (подпись)               (фамилия, инициалы)</w:t>
      </w:r>
    </w:p>
    <w:p w:rsidR="005E59BD" w:rsidRDefault="005E59BD">
      <w:pPr>
        <w:pStyle w:val="ConsPlusNormal"/>
      </w:pPr>
    </w:p>
    <w:p w:rsidR="005E59BD" w:rsidRDefault="005E59BD">
      <w:pPr>
        <w:pStyle w:val="ConsPlusNormal"/>
      </w:pPr>
    </w:p>
    <w:p w:rsidR="005E59BD" w:rsidRDefault="005E59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59BD" w:rsidRDefault="005E59BD">
      <w:pPr>
        <w:pStyle w:val="ConsPlusNormal"/>
      </w:pPr>
    </w:p>
    <w:sectPr w:rsidR="005E59BD" w:rsidSect="00A13C9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275F34"/>
    <w:rsid w:val="00016CDC"/>
    <w:rsid w:val="00275F34"/>
    <w:rsid w:val="002A4F29"/>
    <w:rsid w:val="005019DB"/>
    <w:rsid w:val="00510DA3"/>
    <w:rsid w:val="005E59BD"/>
    <w:rsid w:val="00A13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13C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13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13C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A13C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A13C9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A13C9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rsid w:val="00A13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A13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4045</Words>
  <Characters>23061</Characters>
  <Application>Microsoft Office Word</Application>
  <DocSecurity>2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27052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RePack by Diakov</dc:creator>
  <cp:lastModifiedBy>Selyah I</cp:lastModifiedBy>
  <cp:revision>2</cp:revision>
  <dcterms:created xsi:type="dcterms:W3CDTF">2024-07-17T06:59:00Z</dcterms:created>
  <dcterms:modified xsi:type="dcterms:W3CDTF">2024-07-17T06:59:00Z</dcterms:modified>
</cp:coreProperties>
</file>