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54" w:rsidRDefault="00367EF2">
      <w:pPr>
        <w:tabs>
          <w:tab w:val="left" w:pos="83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ИЗВЕЩЕНИЕ</w:t>
      </w:r>
    </w:p>
    <w:p w:rsidR="00E37254" w:rsidRDefault="00367E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 наличии оснований для признания жилых домов </w:t>
      </w:r>
      <w:proofErr w:type="gramStart"/>
      <w:r>
        <w:rPr>
          <w:rFonts w:ascii="Times New Roman" w:hAnsi="Times New Roman"/>
          <w:b/>
          <w:sz w:val="24"/>
          <w:szCs w:val="24"/>
        </w:rPr>
        <w:t>пустующими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поиске их правообладателей</w:t>
      </w:r>
    </w:p>
    <w:p w:rsidR="00E37254" w:rsidRDefault="00367EF2">
      <w:pPr>
        <w:spacing w:after="0" w:line="240" w:lineRule="exact"/>
        <w:ind w:right="89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граждане!</w:t>
      </w:r>
    </w:p>
    <w:p w:rsidR="00E37254" w:rsidRDefault="00367EF2">
      <w:pPr>
        <w:spacing w:after="0" w:line="240" w:lineRule="exact"/>
        <w:ind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Районной комиссией по обследованию состояния жилых домов согласно Указу Президента Республики Беларусь от 24 марта 2021 г. № 116 об отчуждении жилых домов в сельской местности и совершенствовании работы с пустующими домами» проведен осмотр и составлены акты о соответствии нижеуказанных жилых домов критериям пустующих домов и подлежащих включению в реестр пустующих домов.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7254" w:rsidRDefault="00367EF2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Всем заинтересованным лицам </w:t>
      </w:r>
      <w:r>
        <w:rPr>
          <w:rFonts w:ascii="Times New Roman" w:hAnsi="Times New Roman"/>
          <w:b/>
          <w:sz w:val="24"/>
          <w:szCs w:val="24"/>
        </w:rPr>
        <w:t xml:space="preserve">в течение двух месяцев с момента опубликования извещения </w:t>
      </w:r>
      <w:r>
        <w:rPr>
          <w:rFonts w:ascii="Times New Roman" w:hAnsi="Times New Roman"/>
          <w:sz w:val="24"/>
          <w:szCs w:val="24"/>
        </w:rPr>
        <w:t>об установлении жилых домов, соответствующих критериям пустующих,</w:t>
      </w:r>
      <w:r>
        <w:rPr>
          <w:rFonts w:ascii="Times New Roman" w:hAnsi="Times New Roman"/>
          <w:b/>
          <w:sz w:val="24"/>
          <w:szCs w:val="24"/>
        </w:rPr>
        <w:t xml:space="preserve"> а также располагающим сведениями о правообладателях жилых домов, необходимо обратиться в Каменский сельский исполнительный комитет </w:t>
      </w:r>
      <w:r>
        <w:rPr>
          <w:rFonts w:ascii="Times New Roman" w:hAnsi="Times New Roman"/>
          <w:sz w:val="24"/>
          <w:szCs w:val="24"/>
        </w:rPr>
        <w:t>и представить лично или направить по почте заказным почтовым отправлением, либо нарочным (курьером), либо по электронной почте или факсимильной связи с приложением копии документа, удостоверяющего личность лица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 xml:space="preserve">которое представляет </w:t>
      </w:r>
      <w:r>
        <w:rPr>
          <w:rFonts w:ascii="Times New Roman" w:hAnsi="Times New Roman"/>
          <w:b/>
          <w:sz w:val="24"/>
          <w:szCs w:val="24"/>
        </w:rPr>
        <w:t>уведомление о намерении использовать жилой дом для проживания</w:t>
      </w:r>
      <w:r>
        <w:rPr>
          <w:rFonts w:ascii="Times New Roman" w:hAnsi="Times New Roman"/>
          <w:sz w:val="24"/>
          <w:szCs w:val="24"/>
        </w:rPr>
        <w:t xml:space="preserve"> (копии свидетельства о государственной регистрации – для юридического лица), а при представлении уведомления представителем этого лица – дополнительно копии документа, удостоверяющего личность представителя, и документа, подтверждающего его полномочия, а также </w:t>
      </w:r>
      <w:r>
        <w:rPr>
          <w:rFonts w:ascii="Times New Roman" w:hAnsi="Times New Roman"/>
          <w:b/>
          <w:sz w:val="24"/>
          <w:szCs w:val="24"/>
        </w:rPr>
        <w:t>принять в течение одного года меры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приведению жилого дома и земельного участка, на котором он расположен, в состояние, пригодное для использования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их по назначению (целевому назначению), в том числе путем осуществления реконструкции либо капитального ремонта жилого дома.</w:t>
      </w:r>
      <w:r>
        <w:rPr>
          <w:rFonts w:ascii="Times New Roman" w:hAnsi="Times New Roman"/>
          <w:sz w:val="24"/>
          <w:szCs w:val="24"/>
        </w:rPr>
        <w:t xml:space="preserve"> К уведомлению прилагаются также копии документа, подтверждающего принадлежность жилого дома на праве собственности либо ином законном основании, а наследниками, принявшими наследство, но не оформившими права на жилой дом, – копии документов, подтверждающих принятие наследства, в том числе и  в случае, если наследство принято фактически.</w:t>
      </w:r>
    </w:p>
    <w:p w:rsidR="00E37254" w:rsidRDefault="00367EF2">
      <w:pPr>
        <w:spacing w:after="0" w:line="240" w:lineRule="exact"/>
        <w:ind w:right="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</w:t>
      </w:r>
      <w:r>
        <w:rPr>
          <w:rFonts w:ascii="Times New Roman" w:hAnsi="Times New Roman"/>
          <w:sz w:val="24"/>
          <w:szCs w:val="24"/>
        </w:rPr>
        <w:t>за исключением случаев, когда уведомление представлено иными правообладателями (их представителями).</w:t>
      </w:r>
    </w:p>
    <w:p w:rsidR="00E37254" w:rsidRDefault="00367EF2">
      <w:pPr>
        <w:spacing w:after="0" w:line="240" w:lineRule="exact"/>
        <w:ind w:right="89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случае непредставления </w:t>
      </w:r>
      <w:r>
        <w:rPr>
          <w:rFonts w:ascii="Times New Roman" w:hAnsi="Times New Roman"/>
          <w:b/>
          <w:sz w:val="24"/>
          <w:szCs w:val="24"/>
        </w:rPr>
        <w:t>в течение двух месяцев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 дня опубликования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извещения</w:t>
      </w:r>
      <w:r>
        <w:rPr>
          <w:rFonts w:ascii="Times New Roman" w:hAnsi="Times New Roman"/>
          <w:sz w:val="24"/>
          <w:szCs w:val="24"/>
        </w:rPr>
        <w:t xml:space="preserve"> уведомления о намерении использовать жилой дом для проживания районной комиссией по обследованию состояния жилых домов будут составлены заключения о состоянии жилых домов и </w:t>
      </w:r>
      <w:r>
        <w:rPr>
          <w:rFonts w:ascii="Times New Roman" w:hAnsi="Times New Roman"/>
          <w:b/>
          <w:sz w:val="24"/>
          <w:szCs w:val="24"/>
        </w:rPr>
        <w:t>на основании решения Каменского сельского исполнительного комитета они будут признаны пустующими и включены в реестр пустующих домов,</w:t>
      </w:r>
      <w:r>
        <w:rPr>
          <w:rFonts w:ascii="Times New Roman" w:hAnsi="Times New Roman"/>
          <w:sz w:val="24"/>
          <w:szCs w:val="24"/>
        </w:rPr>
        <w:t xml:space="preserve"> в дальнейшем будут подготовлены документы в суд о признании</w:t>
      </w:r>
      <w:proofErr w:type="gramEnd"/>
      <w:r>
        <w:rPr>
          <w:rFonts w:ascii="Times New Roman" w:hAnsi="Times New Roman"/>
          <w:sz w:val="24"/>
          <w:szCs w:val="24"/>
        </w:rPr>
        <w:t xml:space="preserve"> их </w:t>
      </w:r>
      <w:proofErr w:type="gramStart"/>
      <w:r>
        <w:rPr>
          <w:rFonts w:ascii="Times New Roman" w:hAnsi="Times New Roman"/>
          <w:sz w:val="24"/>
          <w:szCs w:val="24"/>
        </w:rPr>
        <w:t>бесхозяйными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либо выморочным наследством и передаче в собственность соответствующей административно-территориальной единицы.</w:t>
      </w:r>
    </w:p>
    <w:p w:rsidR="00E37254" w:rsidRDefault="00367EF2" w:rsidP="0072696E">
      <w:pPr>
        <w:spacing w:after="0" w:line="240" w:lineRule="exact"/>
        <w:ind w:left="-284" w:right="8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дополнительной информацией обращаться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696E">
        <w:rPr>
          <w:rFonts w:ascii="Times New Roman" w:hAnsi="Times New Roman"/>
          <w:b/>
          <w:sz w:val="24"/>
          <w:szCs w:val="24"/>
        </w:rPr>
        <w:t>Каменский</w:t>
      </w:r>
      <w:proofErr w:type="gramEnd"/>
      <w:r w:rsidRPr="0072696E">
        <w:rPr>
          <w:rFonts w:ascii="Times New Roman" w:hAnsi="Times New Roman"/>
          <w:b/>
          <w:sz w:val="24"/>
          <w:szCs w:val="24"/>
        </w:rPr>
        <w:t xml:space="preserve"> сельский исполнительный комитет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113"/>
        <w:gridCol w:w="2438"/>
        <w:gridCol w:w="1276"/>
        <w:gridCol w:w="2098"/>
        <w:gridCol w:w="1162"/>
        <w:gridCol w:w="75"/>
        <w:gridCol w:w="1484"/>
        <w:gridCol w:w="1134"/>
        <w:gridCol w:w="1135"/>
        <w:gridCol w:w="1276"/>
      </w:tblGrid>
      <w:tr w:rsidR="00E37254" w:rsidTr="00990907">
        <w:trPr>
          <w:cantSplit/>
          <w:trHeight w:val="281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Место нахождения жилого дома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Сведения о лицах, включая наследников,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информация о которых содержится в акте осмотра, которым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предпо-ложительно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жилой дом принадлежит на праве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соб-ственности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хозяйственного ведения или оперативного управления, иных лицах, имеющих право владения и пользования домом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ind w:right="-109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непрожива-ния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жилом доме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собст-венника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иных лиц, имеющих право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владе-ния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поль-зования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этим домом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ind w:right="-126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Сведения о внесении платы за жилищно-коммунальные услуги (ЖКУ), возмещении расходов за электроэнергию, выполнении требований законодательства об обязательном страховании строений, принадлежащих гражданам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Размеры жилого дома, площадь,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ind w:right="-92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ввода в эксплуатацию жилого дома, материал стен, этажность, подземная этажность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Составные части и принадлежности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жи-лого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дома, в т.ч.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хо-зяйствен-ные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иные постройки, и степень их износа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ind w:right="-106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Сведения о нахождении жилого дома в аварийном состоянии или угрозе его обвала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Сведения о земельном участке (площадь, вид права, наличие ограничений </w:t>
            </w:r>
            <w:r>
              <w:rPr>
                <w:rFonts w:ascii="Times New Roman" w:hAnsi="Times New Roman"/>
                <w:spacing w:val="-20"/>
                <w:sz w:val="20"/>
                <w:szCs w:val="20"/>
                <w:lang w:eastAsia="en-US"/>
              </w:rPr>
              <w:t>(обременений)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прав на него)</w:t>
            </w:r>
          </w:p>
        </w:tc>
      </w:tr>
      <w:tr w:rsidR="00E37254">
        <w:trPr>
          <w:cantSplit/>
          <w:trHeight w:val="841"/>
        </w:trPr>
        <w:tc>
          <w:tcPr>
            <w:tcW w:w="154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Каменский сельский исполнительный комитет 223132 Республика Беларусь, Минская область, Логойский район,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Камено, ул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.Ц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ентральная, 7А,  </w:t>
            </w:r>
            <w:hyperlink r:id="rId6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kameno</w:t>
              </w:r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logoysk.gov.by</w:t>
              </w:r>
              <w:proofErr w:type="spellEnd"/>
            </w:hyperlink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909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Контактные телефоны: 8017747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335, 8017747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38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E37254" w:rsidTr="0072696E">
        <w:trPr>
          <w:cantSplit/>
          <w:trHeight w:val="988"/>
        </w:trPr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Аг.Камено, ул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>оселковая, д.21</w:t>
            </w:r>
            <w:r>
              <w:rPr>
                <w:lang w:eastAsia="en-US"/>
              </w:rPr>
              <w:t xml:space="preserve"> </w:t>
            </w:r>
          </w:p>
          <w:p w:rsidR="00E37254" w:rsidRDefault="00367EF2">
            <w:pPr>
              <w:pStyle w:val="a6"/>
              <w:spacing w:before="0" w:beforeAutospacing="0" w:after="0" w:afterAutospacing="0"/>
              <w:rPr>
                <w:lang w:eastAsia="en-US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1704320" cy="1143000"/>
                  <wp:effectExtent l="19050" t="0" r="0" b="0"/>
                  <wp:docPr id="2" name="Рисунок 1" descr="R:\ВЕТХИЕ  и пустующие дома\116 указ\2026 год\Новая папка\IMG_20260708_134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R:\ВЕТХИЕ  и пустующие дома\116 указ\2026 год\Новая папка\IMG_20260708_134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-298" b="10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2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Шиманская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Нина Михайловна,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Овсейчук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Емельян Алексеевич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3 лет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5.60*8.2</w:t>
            </w:r>
          </w:p>
          <w:p w:rsidR="00E37254" w:rsidRDefault="00367EF2">
            <w:pPr>
              <w:spacing w:after="0" w:line="240" w:lineRule="auto"/>
              <w:ind w:right="-37" w:hanging="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Площадь-46,0 кв.м</w:t>
            </w:r>
            <w:r w:rsidR="0072696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деревянный</w:t>
            </w:r>
          </w:p>
          <w:p w:rsidR="00E37254" w:rsidRDefault="00367EF2">
            <w:pPr>
              <w:tabs>
                <w:tab w:val="left" w:pos="284"/>
              </w:tabs>
              <w:spacing w:after="0" w:line="240" w:lineRule="auto"/>
              <w:ind w:right="-109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одноэтажный</w:t>
            </w:r>
          </w:p>
          <w:p w:rsidR="00E37254" w:rsidRDefault="00367EF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pacing w:val="-20"/>
                <w:lang w:eastAsia="en-US"/>
              </w:rPr>
            </w:pPr>
            <w:r>
              <w:rPr>
                <w:rFonts w:ascii="Times New Roman" w:hAnsi="Times New Roman"/>
                <w:spacing w:val="-20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  <w:tr w:rsidR="00717469" w:rsidTr="0072696E">
        <w:trPr>
          <w:cantSplit/>
          <w:trHeight w:val="988"/>
        </w:trPr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69" w:rsidRDefault="007174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>Аг.Камено, ул.Центральная, д.14</w:t>
            </w:r>
          </w:p>
          <w:p w:rsidR="00717469" w:rsidRDefault="0071746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755526" cy="1177290"/>
                  <wp:effectExtent l="19050" t="0" r="0" b="0"/>
                  <wp:docPr id="1" name="Рисунок 1" descr="R:\ВЕТХИЕ  и пустующие дома\116 указ\2026 год\фото\IMG_20260722_111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:\ВЕТХИЕ  и пустующие дома\116 указ\2026 год\фото\IMG_20260722_111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82" b="11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526" cy="117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469" w:rsidRDefault="0071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Юшкевич Мария Николаевна, умерла</w:t>
            </w:r>
          </w:p>
          <w:p w:rsidR="00717469" w:rsidRDefault="00717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Юшкевич Владимир Николаевич,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Бутько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Раиса Николаевна, Юшкевич Сергей Николаевич,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Курилович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Татьяна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69" w:rsidRPr="00717469" w:rsidRDefault="0071746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be-BY" w:eastAsia="en-US"/>
              </w:rPr>
              <w:t>более 3 лет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69" w:rsidRDefault="00717469" w:rsidP="00BA543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69" w:rsidRDefault="00717469" w:rsidP="00BA5438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*8.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  <w:p w:rsidR="00717469" w:rsidRDefault="00717469" w:rsidP="00717469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Площадь- 40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кв.м</w:t>
            </w:r>
            <w:r w:rsidR="0072696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69" w:rsidRDefault="00717469" w:rsidP="00BA543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деревянный</w:t>
            </w:r>
          </w:p>
          <w:p w:rsidR="00717469" w:rsidRDefault="00717469" w:rsidP="00BA5438">
            <w:pPr>
              <w:tabs>
                <w:tab w:val="left" w:pos="284"/>
              </w:tabs>
              <w:spacing w:after="0" w:line="240" w:lineRule="auto"/>
              <w:ind w:right="-109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одноэтажный</w:t>
            </w:r>
          </w:p>
          <w:p w:rsidR="00717469" w:rsidRDefault="00717469" w:rsidP="00BA543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69" w:rsidRDefault="00717469" w:rsidP="00BA543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баня,</w:t>
            </w:r>
          </w:p>
          <w:p w:rsidR="00717469" w:rsidRDefault="00717469" w:rsidP="00BA543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4 сарая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69" w:rsidRDefault="00717469" w:rsidP="00BA543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69" w:rsidRDefault="00717469" w:rsidP="00BA5438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  <w:tr w:rsidR="00E37254" w:rsidTr="0072696E">
        <w:trPr>
          <w:cantSplit/>
          <w:trHeight w:val="988"/>
        </w:trPr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д. Ганцевичи, дом без номера</w:t>
            </w:r>
          </w:p>
          <w:p w:rsidR="00E37254" w:rsidRDefault="00367EF2">
            <w:pPr>
              <w:pStyle w:val="a6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06880" cy="1183566"/>
                  <wp:effectExtent l="19050" t="0" r="7620" b="0"/>
                  <wp:docPr id="3" name="Рисунок 2" descr="R:\ВЕТХИЕ  и пустующие дома\116 указ\2026 год\Новая папка\IMG_20260708_141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R:\ВЕТХИЕ  и пустующие дома\116 указ\2026 год\Новая папка\IMG_20260708_141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2609" b="10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183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Радненок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Юрий Константинович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более 3 лет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отсутствуют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6.2*8.2</w:t>
            </w:r>
          </w:p>
          <w:p w:rsidR="00E37254" w:rsidRDefault="00367EF2">
            <w:pPr>
              <w:spacing w:after="0" w:line="240" w:lineRule="auto"/>
              <w:ind w:right="-37" w:hanging="10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Площадь- 50.1 кв.м</w:t>
            </w:r>
            <w:r w:rsidR="0072696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деревянный</w:t>
            </w:r>
          </w:p>
          <w:p w:rsidR="00E37254" w:rsidRDefault="00367EF2">
            <w:pPr>
              <w:tabs>
                <w:tab w:val="left" w:pos="284"/>
              </w:tabs>
              <w:spacing w:after="0" w:line="240" w:lineRule="auto"/>
              <w:ind w:right="-109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одноэтажный</w:t>
            </w:r>
          </w:p>
          <w:p w:rsidR="00E37254" w:rsidRDefault="00367EF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подземная этажность 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254" w:rsidRDefault="00367EF2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земельном участке отсутствуют</w:t>
            </w:r>
          </w:p>
        </w:tc>
      </w:tr>
    </w:tbl>
    <w:p w:rsidR="00E37254" w:rsidRDefault="00E37254"/>
    <w:sectPr w:rsidR="00E37254" w:rsidSect="00E37254">
      <w:pgSz w:w="16838" w:h="11906" w:orient="landscape"/>
      <w:pgMar w:top="284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1CF" w:rsidRDefault="00C541CF">
      <w:pPr>
        <w:spacing w:line="240" w:lineRule="auto"/>
      </w:pPr>
      <w:r>
        <w:separator/>
      </w:r>
    </w:p>
  </w:endnote>
  <w:endnote w:type="continuationSeparator" w:id="0">
    <w:p w:rsidR="00C541CF" w:rsidRDefault="00C541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1CF" w:rsidRDefault="00C541CF">
      <w:pPr>
        <w:spacing w:after="0"/>
      </w:pPr>
      <w:r>
        <w:separator/>
      </w:r>
    </w:p>
  </w:footnote>
  <w:footnote w:type="continuationSeparator" w:id="0">
    <w:p w:rsidR="00C541CF" w:rsidRDefault="00C541C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8D8"/>
    <w:rsid w:val="000851ED"/>
    <w:rsid w:val="000918D8"/>
    <w:rsid w:val="00107094"/>
    <w:rsid w:val="0020791D"/>
    <w:rsid w:val="00260E8F"/>
    <w:rsid w:val="002B6BC2"/>
    <w:rsid w:val="00360882"/>
    <w:rsid w:val="00367EF2"/>
    <w:rsid w:val="00411E72"/>
    <w:rsid w:val="004C0675"/>
    <w:rsid w:val="0051599A"/>
    <w:rsid w:val="005E0A22"/>
    <w:rsid w:val="006960A7"/>
    <w:rsid w:val="006A41AC"/>
    <w:rsid w:val="00717469"/>
    <w:rsid w:val="0072696E"/>
    <w:rsid w:val="008A11F8"/>
    <w:rsid w:val="00990907"/>
    <w:rsid w:val="00A4496C"/>
    <w:rsid w:val="00A90A35"/>
    <w:rsid w:val="00AC6DB1"/>
    <w:rsid w:val="00B26DD4"/>
    <w:rsid w:val="00B92DE3"/>
    <w:rsid w:val="00C050C9"/>
    <w:rsid w:val="00C541CF"/>
    <w:rsid w:val="00C6045D"/>
    <w:rsid w:val="00CE1885"/>
    <w:rsid w:val="00DB21FE"/>
    <w:rsid w:val="00DC1F99"/>
    <w:rsid w:val="00DC7710"/>
    <w:rsid w:val="00DE5B4B"/>
    <w:rsid w:val="00E37254"/>
    <w:rsid w:val="00EB6AFF"/>
    <w:rsid w:val="00F45090"/>
    <w:rsid w:val="00F51888"/>
    <w:rsid w:val="7772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54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E3725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E372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rsid w:val="00E37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372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eno@logoysk.gov.b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2026-07-20T08:09:00Z</cp:lastPrinted>
  <dcterms:created xsi:type="dcterms:W3CDTF">2026-07-20T06:17:00Z</dcterms:created>
  <dcterms:modified xsi:type="dcterms:W3CDTF">2026-07-22T08:43:00Z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eyJoZGlkIjoiOWNmODFkZTNhN2RkOGE5ZWNmMGZmMGQ4NWMyY2I0N2MifQ==</vt:lpwstr>
  </property>
  <property fmtid="{D5CDD505-2E9C-101B-9397-08002B2CF9AE}" pid="3" name="KSOProductBuildVer">
    <vt:lpwstr>1049-12.1.0.27458</vt:lpwstr>
  </property>
  <property fmtid="{D5CDD505-2E9C-101B-9397-08002B2CF9AE}" pid="4" name="ICV">
    <vt:lpwstr>C37339913D9540BC9206FCC6DA37B7E8_12</vt:lpwstr>
  </property>
</Properties>
</file>