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F41C4" w14:textId="77777777"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ИЗВЕЩЕНИЕ</w:t>
      </w:r>
    </w:p>
    <w:p w14:paraId="1E2AE0FC" w14:textId="77777777" w:rsidR="00FD0EAA" w:rsidRDefault="00FD0EAA" w:rsidP="00FD0EAA">
      <w:pPr>
        <w:spacing w:after="0" w:line="210" w:lineRule="atLeast"/>
        <w:jc w:val="center"/>
        <w:outlineLvl w:val="0"/>
        <w:rPr>
          <w:rFonts w:ascii="Times New Roman" w:hAnsi="Times New Roman"/>
          <w:b/>
          <w:bCs/>
          <w:color w:val="000000"/>
          <w:kern w:val="36"/>
          <w:sz w:val="30"/>
          <w:szCs w:val="30"/>
        </w:rPr>
      </w:pPr>
      <w:r>
        <w:rPr>
          <w:rFonts w:ascii="Times New Roman" w:hAnsi="Times New Roman"/>
          <w:b/>
          <w:bCs/>
          <w:color w:val="000000"/>
          <w:kern w:val="36"/>
          <w:sz w:val="30"/>
          <w:szCs w:val="30"/>
          <w:bdr w:val="none" w:sz="0" w:space="0" w:color="auto" w:frame="1"/>
        </w:rPr>
        <w:t>о наличии оснований для признания жилого дома пустующим</w:t>
      </w:r>
    </w:p>
    <w:p w14:paraId="6E05E2C9" w14:textId="77777777" w:rsidR="00FD0EAA" w:rsidRDefault="00CB6B67" w:rsidP="00FD0EAA">
      <w:pPr>
        <w:spacing w:before="240" w:after="240" w:line="210" w:lineRule="atLeas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извещает, что постоянно действующей комиссией по обследованию состояния жилых домов, расположенных на территории Логойского района, в ходе обследования </w:t>
      </w:r>
      <w:r w:rsidR="00B70939">
        <w:rPr>
          <w:rFonts w:ascii="Times New Roman" w:hAnsi="Times New Roman"/>
          <w:color w:val="000000"/>
          <w:sz w:val="26"/>
          <w:szCs w:val="26"/>
        </w:rPr>
        <w:t>выяв</w:t>
      </w:r>
      <w:r w:rsidR="008B4726">
        <w:rPr>
          <w:rFonts w:ascii="Times New Roman" w:hAnsi="Times New Roman"/>
          <w:color w:val="000000"/>
          <w:sz w:val="26"/>
          <w:szCs w:val="26"/>
        </w:rPr>
        <w:t>лен</w:t>
      </w:r>
      <w:r w:rsidR="00B7093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одноквартирный жилой дом, расположенный по адресу: </w:t>
      </w:r>
      <w:r w:rsidR="00FD0EAA" w:rsidRPr="00017EA9">
        <w:rPr>
          <w:rFonts w:ascii="Times New Roman" w:hAnsi="Times New Roman"/>
          <w:bCs/>
          <w:color w:val="000000"/>
          <w:sz w:val="26"/>
          <w:szCs w:val="26"/>
        </w:rPr>
        <w:t>д.</w:t>
      </w:r>
      <w:r w:rsidR="00017EA9" w:rsidRPr="00017EA9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="00DF34B6">
        <w:rPr>
          <w:rFonts w:ascii="Times New Roman" w:hAnsi="Times New Roman"/>
          <w:bCs/>
          <w:color w:val="000000"/>
          <w:sz w:val="26"/>
          <w:szCs w:val="26"/>
        </w:rPr>
        <w:t>Добренево</w:t>
      </w:r>
      <w:proofErr w:type="spellEnd"/>
      <w:r w:rsidR="007454B1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="00DF34B6">
        <w:rPr>
          <w:rFonts w:ascii="Times New Roman" w:hAnsi="Times New Roman"/>
          <w:bCs/>
          <w:color w:val="000000"/>
          <w:sz w:val="26"/>
          <w:szCs w:val="26"/>
        </w:rPr>
        <w:t>д.18</w:t>
      </w:r>
      <w:r w:rsidR="00FD0EAA">
        <w:rPr>
          <w:rFonts w:ascii="Times New Roman" w:hAnsi="Times New Roman"/>
          <w:color w:val="000000"/>
          <w:sz w:val="26"/>
          <w:szCs w:val="26"/>
        </w:rPr>
        <w:t xml:space="preserve"> имеющий основания для признания его пустующим.</w:t>
      </w:r>
    </w:p>
    <w:p w14:paraId="72DA1E8B" w14:textId="77777777" w:rsidR="00FD0EAA" w:rsidRDefault="00FD0EAA" w:rsidP="00FD0EAA">
      <w:pPr>
        <w:spacing w:after="0" w:line="210" w:lineRule="atLeast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Сведения о жилом доме (из акта): </w:t>
      </w:r>
    </w:p>
    <w:p w14:paraId="34D2BF7F" w14:textId="77777777"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Наружные размеры одноквартирного, блокированного жилого дома (квартиры в блокированном жилом доме):</w:t>
      </w:r>
      <w:r w:rsidR="004E1D30" w:rsidRPr="00B248BA">
        <w:rPr>
          <w:rFonts w:ascii="Times New Roman" w:hAnsi="Times New Roman"/>
          <w:sz w:val="26"/>
          <w:szCs w:val="26"/>
        </w:rPr>
        <w:t xml:space="preserve"> </w:t>
      </w:r>
      <w:r w:rsidR="00DF34B6">
        <w:rPr>
          <w:rFonts w:ascii="Times New Roman" w:hAnsi="Times New Roman"/>
          <w:sz w:val="26"/>
          <w:szCs w:val="26"/>
        </w:rPr>
        <w:t>5х5.1</w:t>
      </w:r>
      <w:r w:rsidR="007B2266" w:rsidRPr="00061BA0">
        <w:rPr>
          <w:rFonts w:ascii="Times New Roman" w:hAnsi="Times New Roman"/>
          <w:sz w:val="26"/>
          <w:szCs w:val="26"/>
          <w:u w:val="single"/>
        </w:rPr>
        <w:t xml:space="preserve"> </w:t>
      </w:r>
      <w:r w:rsidR="00F04C4B" w:rsidRPr="00061BA0">
        <w:rPr>
          <w:rFonts w:ascii="Times New Roman" w:hAnsi="Times New Roman"/>
          <w:sz w:val="26"/>
          <w:szCs w:val="26"/>
          <w:u w:val="single"/>
        </w:rPr>
        <w:t>м</w:t>
      </w:r>
    </w:p>
    <w:p w14:paraId="14092E80" w14:textId="77777777" w:rsidR="00B73035" w:rsidRPr="00B248BA" w:rsidRDefault="00FC7708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Площадь  </w:t>
      </w:r>
      <w:r w:rsidR="00DF34B6" w:rsidRPr="00DF34B6">
        <w:rPr>
          <w:rFonts w:ascii="Times New Roman" w:hAnsi="Times New Roman"/>
          <w:sz w:val="26"/>
          <w:szCs w:val="26"/>
          <w:u w:val="single"/>
        </w:rPr>
        <w:t>25,5</w:t>
      </w:r>
      <w:r w:rsidRPr="00DF34B6">
        <w:rPr>
          <w:rFonts w:ascii="Times New Roman" w:hAnsi="Times New Roman"/>
          <w:sz w:val="26"/>
          <w:szCs w:val="26"/>
          <w:u w:val="single"/>
        </w:rPr>
        <w:t xml:space="preserve"> </w:t>
      </w:r>
      <w:r w:rsidR="008B4726" w:rsidRPr="00DF34B6">
        <w:rPr>
          <w:rFonts w:ascii="Times New Roman" w:hAnsi="Times New Roman"/>
          <w:sz w:val="26"/>
          <w:szCs w:val="26"/>
          <w:u w:val="single"/>
        </w:rPr>
        <w:t>кв.м.</w:t>
      </w:r>
      <w:r w:rsidR="00B73035" w:rsidRPr="00DF34B6">
        <w:rPr>
          <w:rFonts w:ascii="Times New Roman" w:hAnsi="Times New Roman"/>
          <w:sz w:val="26"/>
          <w:szCs w:val="26"/>
          <w:u w:val="single"/>
        </w:rPr>
        <w:t>________________________________________</w:t>
      </w:r>
    </w:p>
    <w:p w14:paraId="3F49A34A" w14:textId="77777777" w:rsidR="00B73035" w:rsidRPr="00B248BA" w:rsidRDefault="00B73035" w:rsidP="00B73035">
      <w:pPr>
        <w:pStyle w:val="a3"/>
        <w:ind w:firstLine="709"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B248BA">
        <w:rPr>
          <w:rFonts w:ascii="Times New Roman" w:hAnsi="Times New Roman"/>
          <w:sz w:val="26"/>
          <w:szCs w:val="26"/>
          <w:vertAlign w:val="superscript"/>
        </w:rPr>
        <w:t>(заполняется при наличии сведений о ней)</w:t>
      </w:r>
    </w:p>
    <w:p w14:paraId="070A2FF8" w14:textId="77777777"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Дата ввода в эксплуатацию одноквартирного, блокированного жилого дома (квартиры в блокированном жилом доме) ________________</w:t>
      </w:r>
      <w:r w:rsidR="00B248BA">
        <w:rPr>
          <w:rFonts w:ascii="Times New Roman" w:hAnsi="Times New Roman"/>
          <w:sz w:val="26"/>
          <w:szCs w:val="26"/>
        </w:rPr>
        <w:t>___________________</w:t>
      </w:r>
    </w:p>
    <w:p w14:paraId="2CDEE7A8" w14:textId="77777777" w:rsidR="00B73035" w:rsidRPr="00B248BA" w:rsidRDefault="00B73035" w:rsidP="00B248BA">
      <w:pPr>
        <w:pStyle w:val="a3"/>
        <w:ind w:left="4678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14:paraId="7E69D219" w14:textId="77777777"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Материал стен</w:t>
      </w:r>
      <w:r w:rsidR="00EB4DB5" w:rsidRPr="00B248BA">
        <w:rPr>
          <w:rFonts w:ascii="Times New Roman" w:hAnsi="Times New Roman"/>
          <w:sz w:val="26"/>
          <w:szCs w:val="26"/>
        </w:rPr>
        <w:t>:</w:t>
      </w:r>
      <w:r w:rsidRPr="00B248BA">
        <w:rPr>
          <w:rFonts w:ascii="Times New Roman" w:hAnsi="Times New Roman"/>
          <w:sz w:val="26"/>
          <w:szCs w:val="26"/>
        </w:rPr>
        <w:t xml:space="preserve"> </w:t>
      </w:r>
      <w:r w:rsidR="00DD0BBD">
        <w:rPr>
          <w:rFonts w:ascii="Times New Roman" w:hAnsi="Times New Roman"/>
          <w:sz w:val="26"/>
          <w:szCs w:val="26"/>
          <w:u w:val="single"/>
        </w:rPr>
        <w:t>кирпич</w:t>
      </w:r>
    </w:p>
    <w:p w14:paraId="3CAE0085" w14:textId="77777777"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Этажность </w:t>
      </w:r>
      <w:r w:rsidR="00EB4DB5" w:rsidRPr="00B248BA">
        <w:rPr>
          <w:rFonts w:ascii="Times New Roman" w:hAnsi="Times New Roman"/>
          <w:sz w:val="26"/>
          <w:szCs w:val="26"/>
          <w:u w:val="single"/>
        </w:rPr>
        <w:t>одноэтажный</w:t>
      </w:r>
    </w:p>
    <w:p w14:paraId="7A56B678" w14:textId="77777777" w:rsidR="00B73035" w:rsidRPr="00B248BA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Подземная этажность ______________________________________</w:t>
      </w:r>
    </w:p>
    <w:p w14:paraId="6BA316B9" w14:textId="77777777" w:rsidR="00B73035" w:rsidRPr="00B248BA" w:rsidRDefault="00B73035" w:rsidP="00B73035">
      <w:pPr>
        <w:pStyle w:val="a3"/>
        <w:ind w:left="3544"/>
        <w:jc w:val="center"/>
        <w:rPr>
          <w:rFonts w:ascii="Times New Roman" w:hAnsi="Times New Roman"/>
          <w:sz w:val="16"/>
          <w:szCs w:val="16"/>
        </w:rPr>
      </w:pPr>
      <w:r w:rsidRPr="00B248BA">
        <w:rPr>
          <w:rFonts w:ascii="Times New Roman" w:hAnsi="Times New Roman"/>
          <w:sz w:val="16"/>
          <w:szCs w:val="16"/>
        </w:rPr>
        <w:t>(заполняется при наличии таких сведений)</w:t>
      </w:r>
    </w:p>
    <w:p w14:paraId="6AAB9E3B" w14:textId="77777777" w:rsidR="00B73035" w:rsidRDefault="00B73035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Принадлежности одноквартирного, блокированного жилого дома (квартиры в блокированном жилом доме) (хозяйственные и иные постройки)</w:t>
      </w:r>
    </w:p>
    <w:p w14:paraId="54E23458" w14:textId="77777777" w:rsidR="00793ED7" w:rsidRDefault="00793ED7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Сарай </w:t>
      </w:r>
      <w:r w:rsidR="00DF34B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х 3 кв.м.</w:t>
      </w:r>
    </w:p>
    <w:p w14:paraId="04FEF7ED" w14:textId="77777777" w:rsidR="00DF34B6" w:rsidRDefault="00DF34B6" w:rsidP="00DF34B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Сарай 2 х 3 кв.м.</w:t>
      </w:r>
    </w:p>
    <w:p w14:paraId="4479FE6A" w14:textId="77777777" w:rsidR="00DF34B6" w:rsidRDefault="00DF34B6" w:rsidP="00DF34B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Сарай 3 х 4 кв.м.</w:t>
      </w:r>
    </w:p>
    <w:p w14:paraId="1721EEA5" w14:textId="77777777" w:rsidR="00DF34B6" w:rsidRPr="00B248BA" w:rsidRDefault="00DF34B6" w:rsidP="00B73035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394"/>
      </w:tblGrid>
      <w:tr w:rsidR="00F04C4B" w:rsidRPr="00B248BA" w14:paraId="13A16A04" w14:textId="77777777" w:rsidTr="00017EA9">
        <w:trPr>
          <w:trHeight w:val="80"/>
        </w:trPr>
        <w:tc>
          <w:tcPr>
            <w:tcW w:w="4536" w:type="dxa"/>
          </w:tcPr>
          <w:p w14:paraId="0BCCE405" w14:textId="77777777" w:rsidR="00F04C4B" w:rsidRPr="00B248BA" w:rsidRDefault="00F04C4B" w:rsidP="00F04C4B">
            <w:pPr>
              <w:pStyle w:val="a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E545082" w14:textId="77777777" w:rsidR="00F04C4B" w:rsidRPr="00B248BA" w:rsidRDefault="00F04C4B" w:rsidP="00FC7708">
            <w:pPr>
              <w:pStyle w:val="a3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</w:tr>
    </w:tbl>
    <w:p w14:paraId="326CC650" w14:textId="77777777" w:rsidR="00B70939" w:rsidRDefault="00B70939" w:rsidP="00017EA9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На придомовой территории не осуществляются предусмотренные законодательством мероприятия по охране земель</w:t>
      </w:r>
    </w:p>
    <w:p w14:paraId="1200C102" w14:textId="77777777" w:rsidR="00B70939" w:rsidRPr="00FC7708" w:rsidRDefault="00B70939" w:rsidP="00FC7708">
      <w:pPr>
        <w:pStyle w:val="a3"/>
        <w:ind w:firstLine="709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Не соблюдаются требования к содержанию (эксплуатации) территории </w:t>
      </w:r>
    </w:p>
    <w:p w14:paraId="41F92A51" w14:textId="77777777" w:rsidR="007B2266" w:rsidRDefault="00B73035" w:rsidP="00F04C4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>Сведения о лицах, включая наследников, которым предположительно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одноквартирный, блокированный жилой дом (квартира в блокированном жилом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доме) принадлежит на праве собственности, хозяйственного ведения или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оперативного управления, иных лицах, имеющих право владения и пользования</w:t>
      </w:r>
      <w:r w:rsidR="00473EF7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</w:t>
      </w:r>
      <w:r w:rsidR="007B2266">
        <w:rPr>
          <w:rFonts w:ascii="Times New Roman" w:hAnsi="Times New Roman"/>
          <w:sz w:val="26"/>
          <w:szCs w:val="26"/>
        </w:rPr>
        <w:t>:</w:t>
      </w:r>
    </w:p>
    <w:p w14:paraId="0ED92EEF" w14:textId="77777777" w:rsidR="00061BA0" w:rsidRPr="00061BA0" w:rsidRDefault="00DF34B6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b/>
          <w:bCs/>
          <w:i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Белова Марина Адамовна</w:t>
      </w:r>
    </w:p>
    <w:p w14:paraId="3CEA4192" w14:textId="77777777" w:rsidR="00B73035" w:rsidRPr="00B248BA" w:rsidRDefault="00B73035" w:rsidP="00B248BA">
      <w:pPr>
        <w:pStyle w:val="a3"/>
        <w:tabs>
          <w:tab w:val="left" w:pos="9639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B248BA">
        <w:rPr>
          <w:rFonts w:ascii="Times New Roman" w:hAnsi="Times New Roman"/>
          <w:sz w:val="26"/>
          <w:szCs w:val="26"/>
        </w:rPr>
        <w:t xml:space="preserve">Предположительный срок </w:t>
      </w:r>
      <w:r w:rsidR="00CB6B67" w:rsidRPr="00B248BA">
        <w:rPr>
          <w:rFonts w:ascii="Times New Roman" w:hAnsi="Times New Roman"/>
          <w:sz w:val="26"/>
          <w:szCs w:val="26"/>
        </w:rPr>
        <w:t>не проживания</w:t>
      </w:r>
      <w:r w:rsidRPr="00B248BA">
        <w:rPr>
          <w:rFonts w:ascii="Times New Roman" w:hAnsi="Times New Roman"/>
          <w:sz w:val="26"/>
          <w:szCs w:val="26"/>
        </w:rPr>
        <w:t xml:space="preserve"> в одноквартирном, блокированном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жилом доме (квартире в блокированном жилом доме) собственника, иных лиц,</w:t>
      </w:r>
      <w:r w:rsidR="007D51AD" w:rsidRPr="00B248BA">
        <w:rPr>
          <w:rFonts w:ascii="Times New Roman" w:hAnsi="Times New Roman"/>
          <w:sz w:val="26"/>
          <w:szCs w:val="26"/>
        </w:rPr>
        <w:t xml:space="preserve"> </w:t>
      </w:r>
      <w:r w:rsidRPr="00B248BA">
        <w:rPr>
          <w:rFonts w:ascii="Times New Roman" w:hAnsi="Times New Roman"/>
          <w:sz w:val="26"/>
          <w:szCs w:val="26"/>
        </w:rPr>
        <w:t>имеющих право владения и пользования этим д</w:t>
      </w:r>
      <w:r w:rsidR="00B248BA">
        <w:rPr>
          <w:rFonts w:ascii="Times New Roman" w:hAnsi="Times New Roman"/>
          <w:sz w:val="26"/>
          <w:szCs w:val="26"/>
        </w:rPr>
        <w:t xml:space="preserve">омом (квартирой): </w:t>
      </w:r>
      <w:r w:rsidR="00B248BA">
        <w:rPr>
          <w:rFonts w:ascii="Times New Roman" w:hAnsi="Times New Roman"/>
          <w:sz w:val="26"/>
          <w:szCs w:val="26"/>
          <w:u w:val="single"/>
        </w:rPr>
        <w:t xml:space="preserve">            </w:t>
      </w:r>
      <w:r w:rsidR="00061BA0">
        <w:rPr>
          <w:rFonts w:ascii="Times New Roman" w:hAnsi="Times New Roman"/>
          <w:sz w:val="26"/>
          <w:szCs w:val="26"/>
          <w:u w:val="single"/>
        </w:rPr>
        <w:t xml:space="preserve">более </w:t>
      </w:r>
      <w:r w:rsidR="00DF34B6">
        <w:rPr>
          <w:rFonts w:ascii="Times New Roman" w:hAnsi="Times New Roman"/>
          <w:sz w:val="26"/>
          <w:szCs w:val="26"/>
          <w:u w:val="single"/>
        </w:rPr>
        <w:t>3х</w:t>
      </w:r>
      <w:r w:rsidR="007465AA">
        <w:rPr>
          <w:rFonts w:ascii="Times New Roman" w:hAnsi="Times New Roman"/>
          <w:sz w:val="26"/>
          <w:szCs w:val="26"/>
          <w:u w:val="single"/>
        </w:rPr>
        <w:t xml:space="preserve"> лет</w:t>
      </w:r>
      <w:r w:rsidR="00B248BA">
        <w:rPr>
          <w:rFonts w:ascii="Times New Roman" w:hAnsi="Times New Roman"/>
          <w:sz w:val="26"/>
          <w:szCs w:val="26"/>
          <w:u w:val="single"/>
        </w:rPr>
        <w:tab/>
      </w:r>
    </w:p>
    <w:p w14:paraId="01E2411B" w14:textId="77777777" w:rsidR="00B73035" w:rsidRPr="00B248BA" w:rsidRDefault="00FC7708" w:rsidP="00FC7708">
      <w:pPr>
        <w:pStyle w:val="a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B73035" w:rsidRPr="00B248BA">
        <w:rPr>
          <w:rFonts w:ascii="Times New Roman" w:hAnsi="Times New Roman"/>
          <w:sz w:val="16"/>
          <w:szCs w:val="16"/>
        </w:rPr>
        <w:t>(заполняется при наличии сведений о них)</w:t>
      </w:r>
    </w:p>
    <w:p w14:paraId="5FE84BB9" w14:textId="77777777" w:rsidR="00FC7708" w:rsidRDefault="00FD0EAA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От лиц, имеющих право пользования жилым домом, в </w:t>
      </w:r>
      <w:proofErr w:type="spellStart"/>
      <w:r w:rsidR="00CB6B67"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не поступило уведомлений о намерении использовать такой дом для проживания.</w:t>
      </w:r>
    </w:p>
    <w:p w14:paraId="6DADEAC6" w14:textId="77777777" w:rsidR="00FD0EAA" w:rsidRPr="0030199F" w:rsidRDefault="00CB6B67" w:rsidP="00FC7708">
      <w:pPr>
        <w:spacing w:before="240"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/>
          <w:color w:val="000000"/>
          <w:sz w:val="26"/>
          <w:szCs w:val="26"/>
        </w:rPr>
        <w:t>Гайненский</w:t>
      </w:r>
      <w:proofErr w:type="spellEnd"/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сельский исполнительный комитет просит всех заинтересованных лиц в течение одного месяца со дня вручения извещения (двух месяцев со дня его опубликования – в случаях неполучения отправленного извещения, отказа от его получения либо </w:t>
      </w:r>
      <w:r w:rsidRPr="0030199F">
        <w:rPr>
          <w:rFonts w:ascii="Times New Roman" w:hAnsi="Times New Roman"/>
          <w:color w:val="000000"/>
          <w:sz w:val="26"/>
          <w:szCs w:val="26"/>
        </w:rPr>
        <w:t>не направления</w:t>
      </w:r>
      <w:r w:rsidR="00FD0EAA" w:rsidRPr="0030199F">
        <w:rPr>
          <w:rFonts w:ascii="Times New Roman" w:hAnsi="Times New Roman"/>
          <w:color w:val="000000"/>
          <w:sz w:val="26"/>
          <w:szCs w:val="26"/>
        </w:rPr>
        <w:t xml:space="preserve"> извещения в связи с тем, что правообладатели неизвестны или неизвестно место их фактического проживания либо место нахождения) уведомить сельский исполнительный комитет о намерении использовать пустующий дом для проживания.</w:t>
      </w:r>
    </w:p>
    <w:p w14:paraId="4414945B" w14:textId="77777777" w:rsidR="00EB4DB5" w:rsidRDefault="00FD0EAA" w:rsidP="00FD0EAA">
      <w:pPr>
        <w:spacing w:before="240" w:after="240" w:line="210" w:lineRule="atLeast"/>
        <w:jc w:val="both"/>
        <w:rPr>
          <w:rFonts w:ascii="Times New Roman" w:hAnsi="Times New Roman"/>
          <w:sz w:val="30"/>
          <w:szCs w:val="30"/>
        </w:rPr>
      </w:pPr>
      <w:r w:rsidRPr="0030199F">
        <w:rPr>
          <w:rFonts w:ascii="Times New Roman" w:hAnsi="Times New Roman"/>
          <w:color w:val="000000"/>
          <w:sz w:val="26"/>
          <w:szCs w:val="26"/>
        </w:rPr>
        <w:t xml:space="preserve">Телефон для справок: </w:t>
      </w:r>
      <w:r w:rsidR="00CB6B67">
        <w:rPr>
          <w:rFonts w:ascii="Times New Roman" w:hAnsi="Times New Roman"/>
          <w:color w:val="000000"/>
          <w:sz w:val="26"/>
          <w:szCs w:val="26"/>
        </w:rPr>
        <w:t>80177453927</w:t>
      </w:r>
      <w:r w:rsidRPr="0030199F">
        <w:rPr>
          <w:rFonts w:ascii="Times New Roman" w:hAnsi="Times New Roman"/>
          <w:color w:val="000000"/>
          <w:sz w:val="26"/>
          <w:szCs w:val="26"/>
        </w:rPr>
        <w:t xml:space="preserve">; </w:t>
      </w:r>
      <w:r w:rsidR="00CB6B67">
        <w:rPr>
          <w:rFonts w:ascii="Times New Roman" w:hAnsi="Times New Roman"/>
          <w:color w:val="000000"/>
          <w:sz w:val="26"/>
          <w:szCs w:val="26"/>
        </w:rPr>
        <w:t>80177453957</w:t>
      </w:r>
    </w:p>
    <w:p w14:paraId="648C4C96" w14:textId="77777777" w:rsidR="0065558D" w:rsidRDefault="0065558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7562F50C" w14:textId="16AE965D" w:rsidR="004C487D" w:rsidRDefault="00E751BC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noProof/>
          <w:sz w:val="30"/>
          <w:szCs w:val="30"/>
        </w:rPr>
        <w:lastRenderedPageBreak/>
        <w:drawing>
          <wp:inline distT="0" distB="0" distL="0" distR="0" wp14:anchorId="42CB247C" wp14:editId="11709844">
            <wp:extent cx="6480175" cy="4860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D667" w14:textId="77777777"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27B10FCD" w14:textId="77777777" w:rsidR="004C487D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4EB7F1FB" w14:textId="77777777" w:rsidR="004A4849" w:rsidRDefault="004A4849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p w14:paraId="01CB011B" w14:textId="77777777" w:rsidR="004C487D" w:rsidRPr="00B73035" w:rsidRDefault="004C487D" w:rsidP="00B73035">
      <w:pPr>
        <w:pStyle w:val="a3"/>
        <w:jc w:val="both"/>
        <w:rPr>
          <w:rFonts w:ascii="Times New Roman" w:hAnsi="Times New Roman"/>
          <w:sz w:val="30"/>
          <w:szCs w:val="30"/>
        </w:rPr>
      </w:pPr>
    </w:p>
    <w:sectPr w:rsidR="004C487D" w:rsidRPr="00B73035" w:rsidSect="00017EA9">
      <w:pgSz w:w="11906" w:h="16838"/>
      <w:pgMar w:top="425" w:right="567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77D47"/>
    <w:multiLevelType w:val="hybridMultilevel"/>
    <w:tmpl w:val="C84C7EAC"/>
    <w:lvl w:ilvl="0" w:tplc="507AB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2836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035"/>
    <w:rsid w:val="00017EA9"/>
    <w:rsid w:val="00061BA0"/>
    <w:rsid w:val="000A2C01"/>
    <w:rsid w:val="000A58FA"/>
    <w:rsid w:val="000D5552"/>
    <w:rsid w:val="000E5A5E"/>
    <w:rsid w:val="001B1CC8"/>
    <w:rsid w:val="002109F0"/>
    <w:rsid w:val="002142E5"/>
    <w:rsid w:val="002258B5"/>
    <w:rsid w:val="002646C5"/>
    <w:rsid w:val="002C57BF"/>
    <w:rsid w:val="00473EF7"/>
    <w:rsid w:val="00475F94"/>
    <w:rsid w:val="004A4849"/>
    <w:rsid w:val="004A6F09"/>
    <w:rsid w:val="004C487D"/>
    <w:rsid w:val="004E1D30"/>
    <w:rsid w:val="00503F18"/>
    <w:rsid w:val="005042CB"/>
    <w:rsid w:val="0053262A"/>
    <w:rsid w:val="00592EBB"/>
    <w:rsid w:val="005A6A50"/>
    <w:rsid w:val="005E5EA0"/>
    <w:rsid w:val="005E7795"/>
    <w:rsid w:val="0065558D"/>
    <w:rsid w:val="00691160"/>
    <w:rsid w:val="007454B1"/>
    <w:rsid w:val="007465AA"/>
    <w:rsid w:val="00793ED7"/>
    <w:rsid w:val="007B2266"/>
    <w:rsid w:val="007D51AD"/>
    <w:rsid w:val="007D7DBC"/>
    <w:rsid w:val="00820073"/>
    <w:rsid w:val="008379B6"/>
    <w:rsid w:val="008B4726"/>
    <w:rsid w:val="0096127D"/>
    <w:rsid w:val="0097208F"/>
    <w:rsid w:val="00A5692C"/>
    <w:rsid w:val="00AD1E56"/>
    <w:rsid w:val="00AE600D"/>
    <w:rsid w:val="00B248BA"/>
    <w:rsid w:val="00B50A07"/>
    <w:rsid w:val="00B70939"/>
    <w:rsid w:val="00B73035"/>
    <w:rsid w:val="00BD528E"/>
    <w:rsid w:val="00C61B43"/>
    <w:rsid w:val="00C779FE"/>
    <w:rsid w:val="00CA72B5"/>
    <w:rsid w:val="00CB6B67"/>
    <w:rsid w:val="00CB70BB"/>
    <w:rsid w:val="00CC57BB"/>
    <w:rsid w:val="00CC6621"/>
    <w:rsid w:val="00DD0BBD"/>
    <w:rsid w:val="00DF3146"/>
    <w:rsid w:val="00DF34B6"/>
    <w:rsid w:val="00DF3AE8"/>
    <w:rsid w:val="00E751BC"/>
    <w:rsid w:val="00EB4DB5"/>
    <w:rsid w:val="00F04C4B"/>
    <w:rsid w:val="00F2789C"/>
    <w:rsid w:val="00F418F3"/>
    <w:rsid w:val="00F663F9"/>
    <w:rsid w:val="00F676DD"/>
    <w:rsid w:val="00F718EC"/>
    <w:rsid w:val="00F819CD"/>
    <w:rsid w:val="00F93D8C"/>
    <w:rsid w:val="00FC7708"/>
    <w:rsid w:val="00FD0EAA"/>
    <w:rsid w:val="00FF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DED1"/>
  <w15:docId w15:val="{C6A1892B-F58F-4EA2-8D8A-09DCDED6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35"/>
    <w:pPr>
      <w:spacing w:after="200" w:line="276" w:lineRule="auto"/>
      <w:jc w:val="left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30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3035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B73035"/>
    <w:pPr>
      <w:jc w:val="left"/>
    </w:pPr>
    <w:rPr>
      <w:rFonts w:eastAsiaTheme="minorEastAsia" w:cs="Times New Roman"/>
      <w:lang w:eastAsia="ru-RU"/>
    </w:rPr>
  </w:style>
  <w:style w:type="table" w:styleId="a4">
    <w:name w:val="Table Grid"/>
    <w:basedOn w:val="a1"/>
    <w:uiPriority w:val="59"/>
    <w:rsid w:val="00F0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6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5A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7FCBD-9409-4126-B321-12117927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Сергун Мария Анатольевна</cp:lastModifiedBy>
  <cp:revision>5</cp:revision>
  <cp:lastPrinted>2026-08-14T09:46:00Z</cp:lastPrinted>
  <dcterms:created xsi:type="dcterms:W3CDTF">2026-08-14T09:35:00Z</dcterms:created>
  <dcterms:modified xsi:type="dcterms:W3CDTF">2026-08-17T13:09:00Z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287335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S9.1.2</vt:lpwstr>
  </property>
</Properties>
</file>