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6A" w:rsidRPr="00EA29CA" w:rsidRDefault="007A706A" w:rsidP="004F5C1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F5C1F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EA29CA">
        <w:rPr>
          <w:rFonts w:ascii="Times New Roman" w:hAnsi="Times New Roman" w:cs="Times New Roman"/>
          <w:b/>
          <w:bCs/>
          <w:sz w:val="30"/>
          <w:szCs w:val="30"/>
        </w:rPr>
        <w:t>ОНКУРС ИНВЕСТИЦИОННЫХ ПРОЕКТОВ</w:t>
      </w:r>
      <w:r w:rsidR="00DD39D2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DD39D2">
        <w:rPr>
          <w:rFonts w:ascii="Times New Roman" w:hAnsi="Times New Roman" w:cs="Times New Roman"/>
          <w:b/>
          <w:bCs/>
          <w:sz w:val="30"/>
          <w:szCs w:val="30"/>
        </w:rPr>
        <w:br/>
        <w:t>БИЗНЕС-ПРОЕКТОВ</w:t>
      </w:r>
    </w:p>
    <w:p w:rsidR="007A706A" w:rsidRDefault="007A706A" w:rsidP="00A8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F5C1F">
        <w:rPr>
          <w:rFonts w:ascii="Times New Roman" w:hAnsi="Times New Roman" w:cs="Times New Roman"/>
          <w:sz w:val="30"/>
          <w:szCs w:val="30"/>
        </w:rPr>
        <w:t>В соответствии с постановлением Совета Министров Республики Беларусь от 28 июня 2024 г. № 459 «О мерах государственной поддержки малого и среднего предпринимательства»</w:t>
      </w:r>
      <w:r w:rsidR="004F5C1F">
        <w:rPr>
          <w:rFonts w:ascii="Times New Roman" w:hAnsi="Times New Roman" w:cs="Times New Roman"/>
          <w:sz w:val="30"/>
          <w:szCs w:val="30"/>
        </w:rPr>
        <w:t xml:space="preserve"> и</w:t>
      </w:r>
      <w:r w:rsidRPr="004F5C1F">
        <w:rPr>
          <w:rFonts w:ascii="Times New Roman" w:hAnsi="Times New Roman" w:cs="Times New Roman"/>
          <w:sz w:val="30"/>
          <w:szCs w:val="30"/>
        </w:rPr>
        <w:t xml:space="preserve"> решением</w:t>
      </w:r>
      <w:r w:rsidR="004F5C1F">
        <w:rPr>
          <w:rFonts w:ascii="Times New Roman" w:hAnsi="Times New Roman" w:cs="Times New Roman"/>
          <w:sz w:val="30"/>
          <w:szCs w:val="30"/>
        </w:rPr>
        <w:t xml:space="preserve"> Минского облисполкома</w:t>
      </w:r>
      <w:r w:rsidRPr="004F5C1F">
        <w:rPr>
          <w:rFonts w:ascii="Times New Roman" w:hAnsi="Times New Roman" w:cs="Times New Roman"/>
          <w:sz w:val="30"/>
          <w:szCs w:val="30"/>
        </w:rPr>
        <w:t xml:space="preserve"> от </w:t>
      </w:r>
      <w:r w:rsidR="004F5C1F">
        <w:rPr>
          <w:rFonts w:ascii="Times New Roman" w:hAnsi="Times New Roman" w:cs="Times New Roman"/>
          <w:sz w:val="30"/>
          <w:szCs w:val="30"/>
        </w:rPr>
        <w:t>1</w:t>
      </w:r>
      <w:r w:rsidR="009546CB">
        <w:rPr>
          <w:rFonts w:ascii="Times New Roman" w:hAnsi="Times New Roman" w:cs="Times New Roman"/>
          <w:sz w:val="30"/>
          <w:szCs w:val="30"/>
        </w:rPr>
        <w:t>0</w:t>
      </w:r>
      <w:r w:rsidRPr="004F5C1F">
        <w:rPr>
          <w:rFonts w:ascii="Times New Roman" w:hAnsi="Times New Roman" w:cs="Times New Roman"/>
          <w:sz w:val="30"/>
          <w:szCs w:val="30"/>
        </w:rPr>
        <w:t xml:space="preserve"> </w:t>
      </w:r>
      <w:r w:rsidR="009546CB">
        <w:rPr>
          <w:rFonts w:ascii="Times New Roman" w:hAnsi="Times New Roman" w:cs="Times New Roman"/>
          <w:sz w:val="30"/>
          <w:szCs w:val="30"/>
        </w:rPr>
        <w:t xml:space="preserve">февраля 2026 г. № 127 «О мерах по реализации </w:t>
      </w:r>
      <w:r w:rsidR="009546CB">
        <w:rPr>
          <w:rFonts w:ascii="Times New Roman" w:hAnsi="Times New Roman" w:cs="Times New Roman"/>
          <w:sz w:val="30"/>
          <w:szCs w:val="30"/>
        </w:rPr>
        <w:br/>
        <w:t>в 2026 году Государственной программы «Устойчивое предпринимательство» на 2026 – 2030 годы</w:t>
      </w:r>
      <w:r w:rsidRPr="004F5C1F">
        <w:rPr>
          <w:rFonts w:ascii="Times New Roman" w:hAnsi="Times New Roman" w:cs="Times New Roman"/>
          <w:sz w:val="30"/>
          <w:szCs w:val="30"/>
        </w:rPr>
        <w:t xml:space="preserve">» </w:t>
      </w:r>
      <w:r w:rsidR="004F5C1F">
        <w:rPr>
          <w:rFonts w:ascii="Times New Roman" w:hAnsi="Times New Roman" w:cs="Times New Roman"/>
          <w:sz w:val="30"/>
          <w:szCs w:val="30"/>
        </w:rPr>
        <w:t xml:space="preserve">Минский облисполком </w:t>
      </w:r>
      <w:r w:rsidR="00D126BA">
        <w:rPr>
          <w:rFonts w:ascii="Times New Roman" w:hAnsi="Times New Roman" w:cs="Times New Roman"/>
          <w:sz w:val="30"/>
          <w:szCs w:val="30"/>
        </w:rPr>
        <w:t>объявляет</w:t>
      </w:r>
      <w:r w:rsidRPr="004F5C1F">
        <w:rPr>
          <w:rFonts w:ascii="Times New Roman" w:hAnsi="Times New Roman" w:cs="Times New Roman"/>
          <w:sz w:val="30"/>
          <w:szCs w:val="30"/>
        </w:rPr>
        <w:t xml:space="preserve"> о проведении конкурса </w:t>
      </w:r>
      <w:r w:rsidR="00A8113A" w:rsidRPr="00A8113A">
        <w:rPr>
          <w:rFonts w:ascii="Times New Roman" w:hAnsi="Times New Roman" w:cs="Times New Roman"/>
          <w:sz w:val="30"/>
          <w:szCs w:val="30"/>
        </w:rPr>
        <w:t>инвестиционных проектов,</w:t>
      </w:r>
      <w:r w:rsidR="00A811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8113A" w:rsidRPr="00A8113A">
        <w:rPr>
          <w:rFonts w:ascii="Times New Roman" w:hAnsi="Times New Roman" w:cs="Times New Roman"/>
          <w:sz w:val="30"/>
          <w:szCs w:val="30"/>
        </w:rPr>
        <w:t>бизнес-проектов</w:t>
      </w:r>
      <w:proofErr w:type="spellEnd"/>
      <w:r w:rsidR="00A8113A" w:rsidRPr="00A8113A">
        <w:rPr>
          <w:rFonts w:ascii="Times New Roman" w:hAnsi="Times New Roman" w:cs="Times New Roman"/>
          <w:sz w:val="30"/>
          <w:szCs w:val="30"/>
        </w:rPr>
        <w:t xml:space="preserve"> субъектов малого</w:t>
      </w:r>
      <w:r w:rsidR="00A8113A">
        <w:rPr>
          <w:rFonts w:ascii="Times New Roman" w:hAnsi="Times New Roman" w:cs="Times New Roman"/>
          <w:sz w:val="30"/>
          <w:szCs w:val="30"/>
        </w:rPr>
        <w:t xml:space="preserve"> </w:t>
      </w:r>
      <w:r w:rsidR="00A8113A" w:rsidRPr="00A8113A">
        <w:rPr>
          <w:rFonts w:ascii="Times New Roman" w:hAnsi="Times New Roman" w:cs="Times New Roman"/>
          <w:sz w:val="30"/>
          <w:szCs w:val="30"/>
        </w:rPr>
        <w:t>и среднего</w:t>
      </w:r>
      <w:proofErr w:type="gramEnd"/>
      <w:r w:rsidR="00A8113A" w:rsidRPr="00A8113A">
        <w:rPr>
          <w:rFonts w:ascii="Times New Roman" w:hAnsi="Times New Roman" w:cs="Times New Roman"/>
          <w:sz w:val="30"/>
          <w:szCs w:val="30"/>
        </w:rPr>
        <w:t xml:space="preserve"> предпринимательства</w:t>
      </w:r>
      <w:r w:rsidR="00A8113A">
        <w:rPr>
          <w:rFonts w:ascii="Times New Roman" w:hAnsi="Times New Roman" w:cs="Times New Roman"/>
          <w:sz w:val="30"/>
          <w:szCs w:val="30"/>
        </w:rPr>
        <w:t xml:space="preserve"> Минской области</w:t>
      </w:r>
      <w:r w:rsidR="00426FC7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для предоставления государственной финансовой поддержки.</w:t>
      </w:r>
    </w:p>
    <w:p w:rsidR="004F5C1F" w:rsidRPr="004F5C1F" w:rsidRDefault="004F5C1F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Срок проведения конкурса:</w:t>
      </w:r>
      <w:r w:rsidRPr="004F5C1F">
        <w:rPr>
          <w:rFonts w:ascii="Times New Roman" w:hAnsi="Times New Roman" w:cs="Times New Roman"/>
          <w:sz w:val="30"/>
          <w:szCs w:val="30"/>
        </w:rPr>
        <w:t xml:space="preserve"> Заявки на участие в конкурсе принимаются </w:t>
      </w:r>
      <w:r w:rsidR="009546CB">
        <w:rPr>
          <w:rFonts w:ascii="Times New Roman" w:hAnsi="Times New Roman" w:cs="Times New Roman"/>
          <w:b/>
          <w:bCs/>
          <w:sz w:val="30"/>
          <w:szCs w:val="30"/>
        </w:rPr>
        <w:t>с 13.02.2026 по 13.03</w:t>
      </w:r>
      <w:r w:rsidRPr="00EA29CA">
        <w:rPr>
          <w:rFonts w:ascii="Times New Roman" w:hAnsi="Times New Roman" w:cs="Times New Roman"/>
          <w:b/>
          <w:bCs/>
          <w:sz w:val="30"/>
          <w:szCs w:val="30"/>
        </w:rPr>
        <w:t>.202</w:t>
      </w:r>
      <w:r w:rsidR="009546CB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4F5C1F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4F5C1F" w:rsidRPr="004F5C1F" w:rsidRDefault="004F5C1F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Время и место приема заявок</w:t>
      </w:r>
      <w:r w:rsidRPr="009C2DA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4F5C1F">
        <w:rPr>
          <w:rFonts w:ascii="Times New Roman" w:hAnsi="Times New Roman" w:cs="Times New Roman"/>
          <w:sz w:val="30"/>
          <w:szCs w:val="30"/>
        </w:rPr>
        <w:t xml:space="preserve"> ежедневно, кроме выходных дней,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с 8.</w:t>
      </w:r>
      <w:r w:rsidR="009C2DAD">
        <w:rPr>
          <w:rFonts w:ascii="Times New Roman" w:hAnsi="Times New Roman" w:cs="Times New Roman"/>
          <w:sz w:val="30"/>
          <w:szCs w:val="30"/>
        </w:rPr>
        <w:t>30</w:t>
      </w:r>
      <w:r w:rsidRPr="004F5C1F">
        <w:rPr>
          <w:rFonts w:ascii="Times New Roman" w:hAnsi="Times New Roman" w:cs="Times New Roman"/>
          <w:sz w:val="30"/>
          <w:szCs w:val="30"/>
        </w:rPr>
        <w:t xml:space="preserve"> до 1</w:t>
      </w:r>
      <w:r w:rsidR="009C2DAD">
        <w:rPr>
          <w:rFonts w:ascii="Times New Roman" w:hAnsi="Times New Roman" w:cs="Times New Roman"/>
          <w:sz w:val="30"/>
          <w:szCs w:val="30"/>
        </w:rPr>
        <w:t>7</w:t>
      </w:r>
      <w:r w:rsidRPr="004F5C1F">
        <w:rPr>
          <w:rFonts w:ascii="Times New Roman" w:hAnsi="Times New Roman" w:cs="Times New Roman"/>
          <w:sz w:val="30"/>
          <w:szCs w:val="30"/>
        </w:rPr>
        <w:t>.</w:t>
      </w:r>
      <w:r w:rsidR="009C2DAD">
        <w:rPr>
          <w:rFonts w:ascii="Times New Roman" w:hAnsi="Times New Roman" w:cs="Times New Roman"/>
          <w:sz w:val="30"/>
          <w:szCs w:val="30"/>
        </w:rPr>
        <w:t>3</w:t>
      </w:r>
      <w:r w:rsidRPr="004F5C1F">
        <w:rPr>
          <w:rFonts w:ascii="Times New Roman" w:hAnsi="Times New Roman" w:cs="Times New Roman"/>
          <w:sz w:val="30"/>
          <w:szCs w:val="30"/>
        </w:rPr>
        <w:t>0</w:t>
      </w:r>
      <w:r w:rsidR="009C2DAD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9C2DAD" w:rsidRPr="009C2DAD">
        <w:rPr>
          <w:rFonts w:ascii="Times New Roman" w:hAnsi="Times New Roman" w:cs="Times New Roman"/>
          <w:sz w:val="30"/>
          <w:szCs w:val="30"/>
        </w:rPr>
        <w:t>22</w:t>
      </w:r>
      <w:r w:rsidR="006B011B">
        <w:rPr>
          <w:rFonts w:ascii="Times New Roman" w:hAnsi="Times New Roman" w:cs="Times New Roman"/>
          <w:sz w:val="30"/>
          <w:szCs w:val="30"/>
        </w:rPr>
        <w:t>0030, г. Минск, ул. Энгельса, 4</w:t>
      </w:r>
      <w:r w:rsidRPr="004F5C1F">
        <w:rPr>
          <w:rFonts w:ascii="Times New Roman" w:hAnsi="Times New Roman" w:cs="Times New Roman"/>
          <w:sz w:val="30"/>
          <w:szCs w:val="30"/>
        </w:rPr>
        <w:t>.</w:t>
      </w:r>
    </w:p>
    <w:p w:rsidR="004F5C1F" w:rsidRPr="00426FC7" w:rsidRDefault="007A706A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Виды государственной финансовой поддержки:</w:t>
      </w:r>
    </w:p>
    <w:p w:rsidR="009C2DAD" w:rsidRPr="009C2DAD" w:rsidRDefault="009C2DAD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2DAD">
        <w:rPr>
          <w:rFonts w:ascii="Times New Roman" w:hAnsi="Times New Roman" w:cs="Times New Roman"/>
          <w:sz w:val="30"/>
          <w:szCs w:val="30"/>
        </w:rPr>
        <w:t>предоставление субсидий на возмещение части процентов</w:t>
      </w:r>
      <w:r w:rsidR="0054071C">
        <w:rPr>
          <w:rFonts w:ascii="Times New Roman" w:hAnsi="Times New Roman" w:cs="Times New Roman"/>
          <w:sz w:val="30"/>
          <w:szCs w:val="30"/>
        </w:rPr>
        <w:br/>
      </w:r>
      <w:r w:rsidRPr="009C2DAD">
        <w:rPr>
          <w:rFonts w:ascii="Times New Roman" w:hAnsi="Times New Roman" w:cs="Times New Roman"/>
          <w:sz w:val="30"/>
          <w:szCs w:val="30"/>
        </w:rPr>
        <w:t>за пользование банковскими кредитами;</w:t>
      </w:r>
    </w:p>
    <w:p w:rsidR="009C2DAD" w:rsidRPr="009C2DAD" w:rsidRDefault="009C2DAD" w:rsidP="009C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2DAD">
        <w:rPr>
          <w:rFonts w:ascii="Times New Roman" w:hAnsi="Times New Roman" w:cs="Times New Roman"/>
          <w:sz w:val="30"/>
          <w:szCs w:val="30"/>
        </w:rPr>
        <w:t>предоставление субсидий на возмещение части вознаграждения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7694">
        <w:rPr>
          <w:rFonts w:ascii="Times New Roman" w:hAnsi="Times New Roman" w:cs="Times New Roman"/>
          <w:sz w:val="30"/>
          <w:szCs w:val="30"/>
        </w:rPr>
        <w:t>(</w:t>
      </w:r>
      <w:r w:rsidRPr="009C2DAD">
        <w:rPr>
          <w:rFonts w:ascii="Times New Roman" w:hAnsi="Times New Roman" w:cs="Times New Roman"/>
          <w:sz w:val="30"/>
          <w:szCs w:val="30"/>
        </w:rPr>
        <w:t>комиссии) по банковским гарантиям и аккредитивам;</w:t>
      </w:r>
    </w:p>
    <w:p w:rsidR="009C2DAD" w:rsidRDefault="009C2DAD" w:rsidP="009C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2DAD">
        <w:rPr>
          <w:rFonts w:ascii="Times New Roman" w:hAnsi="Times New Roman" w:cs="Times New Roman"/>
          <w:sz w:val="30"/>
          <w:szCs w:val="30"/>
        </w:rPr>
        <w:t xml:space="preserve">предоставление субсидий на возмещение части расходов </w:t>
      </w:r>
      <w:r>
        <w:rPr>
          <w:rFonts w:ascii="Times New Roman" w:hAnsi="Times New Roman" w:cs="Times New Roman"/>
          <w:sz w:val="30"/>
          <w:szCs w:val="30"/>
        </w:rPr>
        <w:br/>
      </w:r>
      <w:r w:rsidRPr="009C2DAD">
        <w:rPr>
          <w:rFonts w:ascii="Times New Roman" w:hAnsi="Times New Roman" w:cs="Times New Roman"/>
          <w:sz w:val="30"/>
          <w:szCs w:val="30"/>
        </w:rPr>
        <w:t>на выплату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2DAD">
        <w:rPr>
          <w:rFonts w:ascii="Times New Roman" w:hAnsi="Times New Roman" w:cs="Times New Roman"/>
          <w:sz w:val="30"/>
          <w:szCs w:val="30"/>
        </w:rPr>
        <w:t>лизинговых платежей по договорам финансовой аренды (лизинга) в части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2DAD">
        <w:rPr>
          <w:rFonts w:ascii="Times New Roman" w:hAnsi="Times New Roman" w:cs="Times New Roman"/>
          <w:sz w:val="30"/>
          <w:szCs w:val="30"/>
        </w:rPr>
        <w:t xml:space="preserve">оплаты суммы вознаграждения (дохода) лизингодателя,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9C2DAD">
        <w:rPr>
          <w:rFonts w:ascii="Times New Roman" w:hAnsi="Times New Roman" w:cs="Times New Roman"/>
          <w:sz w:val="30"/>
          <w:szCs w:val="30"/>
        </w:rPr>
        <w:t>а также сумм,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2DAD">
        <w:rPr>
          <w:rFonts w:ascii="Times New Roman" w:hAnsi="Times New Roman" w:cs="Times New Roman"/>
          <w:sz w:val="30"/>
          <w:szCs w:val="30"/>
        </w:rPr>
        <w:t xml:space="preserve">возмещающих инвестиционные расходы лизингодателя, </w:t>
      </w:r>
      <w:r>
        <w:rPr>
          <w:rFonts w:ascii="Times New Roman" w:hAnsi="Times New Roman" w:cs="Times New Roman"/>
          <w:sz w:val="30"/>
          <w:szCs w:val="30"/>
        </w:rPr>
        <w:br/>
      </w:r>
      <w:r w:rsidRPr="009C2DAD">
        <w:rPr>
          <w:rFonts w:ascii="Times New Roman" w:hAnsi="Times New Roman" w:cs="Times New Roman"/>
          <w:sz w:val="30"/>
          <w:szCs w:val="30"/>
        </w:rPr>
        <w:t>за исключением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2DAD">
        <w:rPr>
          <w:rFonts w:ascii="Times New Roman" w:hAnsi="Times New Roman" w:cs="Times New Roman"/>
          <w:sz w:val="30"/>
          <w:szCs w:val="30"/>
        </w:rPr>
        <w:t>включенных в стоимость предмета лизинга.</w:t>
      </w:r>
    </w:p>
    <w:p w:rsidR="0054071C" w:rsidRPr="00426FC7" w:rsidRDefault="007A706A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Направления государственной финансовой поддержки</w:t>
      </w:r>
    </w:p>
    <w:p w:rsidR="0054071C" w:rsidRDefault="00426FC7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54071C" w:rsidRPr="0054071C">
        <w:rPr>
          <w:rFonts w:ascii="Times New Roman" w:hAnsi="Times New Roman" w:cs="Times New Roman"/>
          <w:sz w:val="30"/>
          <w:szCs w:val="30"/>
        </w:rPr>
        <w:t>осударственная финансовая поддержка за счет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средств областного бюджета, предусмотренных Государственной</w:t>
      </w:r>
      <w:r w:rsidR="009546CB">
        <w:rPr>
          <w:rFonts w:ascii="Times New Roman" w:hAnsi="Times New Roman" w:cs="Times New Roman"/>
          <w:sz w:val="30"/>
          <w:szCs w:val="30"/>
        </w:rPr>
        <w:t xml:space="preserve"> программой «Устойчивое предпринимательство» на 2026</w:t>
      </w:r>
      <w:r w:rsidR="00C14C1C">
        <w:rPr>
          <w:rFonts w:ascii="Times New Roman" w:hAnsi="Times New Roman" w:cs="Times New Roman"/>
          <w:sz w:val="30"/>
          <w:szCs w:val="30"/>
        </w:rPr>
        <w:t xml:space="preserve"> </w:t>
      </w:r>
      <w:r w:rsidR="0054071C">
        <w:rPr>
          <w:rFonts w:ascii="Times New Roman" w:hAnsi="Times New Roman" w:cs="Times New Roman"/>
          <w:sz w:val="30"/>
          <w:szCs w:val="30"/>
        </w:rPr>
        <w:t>–</w:t>
      </w:r>
      <w:r w:rsidR="00C14C1C">
        <w:rPr>
          <w:rFonts w:ascii="Times New Roman" w:hAnsi="Times New Roman" w:cs="Times New Roman"/>
          <w:sz w:val="30"/>
          <w:szCs w:val="30"/>
        </w:rPr>
        <w:t xml:space="preserve"> </w:t>
      </w:r>
      <w:r w:rsidR="009546CB">
        <w:rPr>
          <w:rFonts w:ascii="Times New Roman" w:hAnsi="Times New Roman" w:cs="Times New Roman"/>
          <w:sz w:val="30"/>
          <w:szCs w:val="30"/>
        </w:rPr>
        <w:t>2030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 годы, утвержденной постановлением Совета Мин</w:t>
      </w:r>
      <w:r w:rsidR="009546CB">
        <w:rPr>
          <w:rFonts w:ascii="Times New Roman" w:hAnsi="Times New Roman" w:cs="Times New Roman"/>
          <w:sz w:val="30"/>
          <w:szCs w:val="30"/>
        </w:rPr>
        <w:t>истров Республики Беларусь от 20 декабря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="009546CB">
        <w:rPr>
          <w:rFonts w:ascii="Times New Roman" w:hAnsi="Times New Roman" w:cs="Times New Roman"/>
          <w:sz w:val="30"/>
          <w:szCs w:val="30"/>
        </w:rPr>
        <w:t>2025 г. № 739</w:t>
      </w:r>
      <w:r w:rsidR="0054071C" w:rsidRPr="0054071C">
        <w:rPr>
          <w:rFonts w:ascii="Times New Roman" w:hAnsi="Times New Roman" w:cs="Times New Roman"/>
          <w:sz w:val="30"/>
          <w:szCs w:val="30"/>
        </w:rPr>
        <w:t>, предоставляется субъектам малого и среднего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предпринимательства Минской области</w:t>
      </w:r>
      <w:r w:rsidR="0054071C" w:rsidRPr="0054071C"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на конкурсной основе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при реализации ими инвестиционных проектов, </w:t>
      </w:r>
      <w:proofErr w:type="spellStart"/>
      <w:proofErr w:type="gramStart"/>
      <w:r w:rsidR="0054071C" w:rsidRPr="0054071C">
        <w:rPr>
          <w:rFonts w:ascii="Times New Roman" w:hAnsi="Times New Roman" w:cs="Times New Roman"/>
          <w:sz w:val="30"/>
          <w:szCs w:val="30"/>
        </w:rPr>
        <w:t>бизнес-проектов</w:t>
      </w:r>
      <w:proofErr w:type="spellEnd"/>
      <w:proofErr w:type="gramEnd"/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по следующим направлениям: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создание, развитие и расширение производства продукции (товаров, выполнения работ); 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организация, развитие производства, реализация </w:t>
      </w:r>
      <w:proofErr w:type="spellStart"/>
      <w:r w:rsidRPr="0054071C">
        <w:rPr>
          <w:rFonts w:ascii="Times New Roman" w:hAnsi="Times New Roman" w:cs="Times New Roman"/>
          <w:sz w:val="30"/>
          <w:szCs w:val="30"/>
        </w:rPr>
        <w:t>экспортоориентированной</w:t>
      </w:r>
      <w:proofErr w:type="spellEnd"/>
      <w:r w:rsidRPr="0054071C">
        <w:rPr>
          <w:rFonts w:ascii="Times New Roman" w:hAnsi="Times New Roman" w:cs="Times New Roman"/>
          <w:sz w:val="30"/>
          <w:szCs w:val="30"/>
        </w:rPr>
        <w:t>, импортозамещающей продукции;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производство продукции, направленной на </w:t>
      </w:r>
      <w:proofErr w:type="spellStart"/>
      <w:r w:rsidRPr="0054071C">
        <w:rPr>
          <w:rFonts w:ascii="Times New Roman" w:hAnsi="Times New Roman" w:cs="Times New Roman"/>
          <w:sz w:val="30"/>
          <w:szCs w:val="30"/>
        </w:rPr>
        <w:t>энерг</w:t>
      </w:r>
      <w:proofErr w:type="gramStart"/>
      <w:r w:rsidRPr="0054071C"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Pr="0054071C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5407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54071C">
        <w:rPr>
          <w:rFonts w:ascii="Times New Roman" w:hAnsi="Times New Roman" w:cs="Times New Roman"/>
          <w:sz w:val="30"/>
          <w:szCs w:val="30"/>
        </w:rPr>
        <w:t>и ресурсосбережение;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внедрение новых технологий; </w:t>
      </w:r>
    </w:p>
    <w:p w:rsid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17C">
        <w:rPr>
          <w:rFonts w:ascii="Times New Roman" w:hAnsi="Times New Roman" w:cs="Times New Roman"/>
          <w:sz w:val="30"/>
          <w:szCs w:val="30"/>
        </w:rPr>
        <w:t>развитие розничной торговли и услуг в сельской местности</w:t>
      </w:r>
      <w:r w:rsidRPr="00FE217C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E217C">
        <w:rPr>
          <w:rFonts w:ascii="Times New Roman" w:hAnsi="Times New Roman" w:cs="Times New Roman"/>
          <w:sz w:val="30"/>
          <w:szCs w:val="30"/>
        </w:rPr>
        <w:t>.</w:t>
      </w:r>
    </w:p>
    <w:p w:rsidR="00EE4797" w:rsidRPr="00862ABD" w:rsidRDefault="00EE4797" w:rsidP="00EE4797">
      <w:pPr>
        <w:widowControl w:val="0"/>
        <w:autoSpaceDE w:val="0"/>
        <w:autoSpaceDN w:val="0"/>
        <w:adjustRightInd w:val="0"/>
        <w:spacing w:line="220" w:lineRule="exac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ABD">
        <w:rPr>
          <w:rStyle w:val="a8"/>
          <w:rFonts w:ascii="Times New Roman" w:hAnsi="Times New Roman" w:cs="Times New Roman"/>
          <w:sz w:val="24"/>
          <w:szCs w:val="24"/>
        </w:rPr>
        <w:t>*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Для целей настоящ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под сельской местностью понима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тся территори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иных населенных пунктов, не являющихся административно-территориальными единицами, входящ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вместе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с другими территориями в пространственные пределы сельсоветов.</w:t>
      </w:r>
    </w:p>
    <w:p w:rsidR="00EA29CA" w:rsidRPr="00426FC7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lastRenderedPageBreak/>
        <w:t>Условия для предоставления государственной финансовой поддержки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F5C1F">
        <w:rPr>
          <w:rFonts w:ascii="Times New Roman" w:hAnsi="Times New Roman" w:cs="Times New Roman"/>
          <w:sz w:val="30"/>
          <w:szCs w:val="30"/>
        </w:rPr>
        <w:t xml:space="preserve">К участию в конкурсе принимаются заявки субъектов малого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 xml:space="preserve">и среднего предпринимательства, </w:t>
      </w:r>
      <w:r w:rsidR="00EA29CA" w:rsidRPr="00EA29CA">
        <w:rPr>
          <w:rFonts w:ascii="Times New Roman" w:hAnsi="Times New Roman" w:cs="Times New Roman"/>
          <w:sz w:val="30"/>
          <w:szCs w:val="30"/>
        </w:rPr>
        <w:t>зарегистрированных и осуществляющих деятельность на территории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="00EA29CA" w:rsidRPr="00EA29CA">
        <w:rPr>
          <w:rFonts w:ascii="Times New Roman" w:hAnsi="Times New Roman" w:cs="Times New Roman"/>
          <w:sz w:val="30"/>
          <w:szCs w:val="30"/>
        </w:rPr>
        <w:t>Минской области</w:t>
      </w:r>
      <w:r w:rsidRPr="004F5C1F">
        <w:rPr>
          <w:rFonts w:ascii="Times New Roman" w:hAnsi="Times New Roman" w:cs="Times New Roman"/>
          <w:sz w:val="30"/>
          <w:szCs w:val="30"/>
        </w:rPr>
        <w:t xml:space="preserve">, а также имеющих право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 xml:space="preserve">на получение государственной финансовой поддержки в соответствии </w:t>
      </w:r>
      <w:r w:rsidR="00EA29CA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с Положением о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порядке 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условиях (критериях) предоставления государственной финансовой поддержки субъектам малого 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среднего предпринимательства, утвержденным постановлением Совета Министров</w:t>
      </w:r>
      <w:r w:rsidR="00D126BA">
        <w:rPr>
          <w:rFonts w:ascii="Times New Roman" w:hAnsi="Times New Roman" w:cs="Times New Roman"/>
          <w:sz w:val="30"/>
          <w:szCs w:val="30"/>
        </w:rPr>
        <w:t xml:space="preserve"> Республики Беларусь от 28 июня</w:t>
      </w:r>
      <w:r w:rsidRPr="004F5C1F">
        <w:rPr>
          <w:rFonts w:ascii="Times New Roman" w:hAnsi="Times New Roman" w:cs="Times New Roman"/>
          <w:sz w:val="30"/>
          <w:szCs w:val="30"/>
        </w:rPr>
        <w:t xml:space="preserve"> 2024 г. № 459 «О мерах</w:t>
      </w:r>
      <w:proofErr w:type="gramEnd"/>
      <w:r w:rsidRPr="004F5C1F">
        <w:rPr>
          <w:rFonts w:ascii="Times New Roman" w:hAnsi="Times New Roman" w:cs="Times New Roman"/>
          <w:sz w:val="30"/>
          <w:szCs w:val="30"/>
        </w:rPr>
        <w:t xml:space="preserve"> государственной поддержки малого и среднего предпринимательства».</w:t>
      </w:r>
    </w:p>
    <w:p w:rsidR="00EA29CA" w:rsidRPr="00426FC7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Требования к участникам конкурса</w:t>
      </w:r>
      <w:r w:rsidR="00EA29CA"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численность работников не превышает 250 человек;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предельные значения объема валовой выручки от реализации товаров (выполнения работ, оказания услуг) за календарный год составляют: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для малых организаций – 500 000 базовых величин;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для средних организаций – 2 000 000 базовых величин;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отсутствие задолженности на первое число месяца, предшествующе</w:t>
      </w:r>
      <w:r w:rsidR="00FA0BFC">
        <w:rPr>
          <w:rFonts w:ascii="Times New Roman" w:hAnsi="Times New Roman" w:cs="Times New Roman"/>
          <w:sz w:val="30"/>
          <w:szCs w:val="30"/>
        </w:rPr>
        <w:t>го</w:t>
      </w:r>
      <w:r w:rsidRPr="004F5C1F">
        <w:rPr>
          <w:rFonts w:ascii="Times New Roman" w:hAnsi="Times New Roman" w:cs="Times New Roman"/>
          <w:sz w:val="30"/>
          <w:szCs w:val="30"/>
        </w:rPr>
        <w:t xml:space="preserve"> </w:t>
      </w:r>
      <w:r w:rsidR="00FA0BFC">
        <w:rPr>
          <w:rFonts w:ascii="Times New Roman" w:hAnsi="Times New Roman" w:cs="Times New Roman"/>
          <w:sz w:val="30"/>
          <w:szCs w:val="30"/>
        </w:rPr>
        <w:t>месяцу</w:t>
      </w:r>
      <w:r w:rsidRPr="004F5C1F">
        <w:rPr>
          <w:rFonts w:ascii="Times New Roman" w:hAnsi="Times New Roman" w:cs="Times New Roman"/>
          <w:sz w:val="30"/>
          <w:szCs w:val="30"/>
        </w:rPr>
        <w:t xml:space="preserve"> обращения за оказанием государственной финансовой поддержки, по исполнительным производствам, налогам, сборам (пошлинам), пеням и иным обязательным платежам в бюджет </w:t>
      </w:r>
      <w:r w:rsidR="00C641B2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и бюджет государственного внебюджетного фонда социальной защиты населения Республики Беларусь;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отсутствие убытков за последний отчетный период, предшествующий дате обращения за оказанием государственной финансовой поддержки;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субъект не должен находиться в про</w:t>
      </w:r>
      <w:r w:rsidR="00017C09">
        <w:rPr>
          <w:rFonts w:ascii="Times New Roman" w:hAnsi="Times New Roman" w:cs="Times New Roman"/>
          <w:sz w:val="30"/>
          <w:szCs w:val="30"/>
        </w:rPr>
        <w:t>цессе реорганизации, ликвидации (прекращения деятельности) либо в отношении которого возбуждено производство по делу о банкротстве</w:t>
      </w:r>
      <w:r w:rsidRPr="004F5C1F">
        <w:rPr>
          <w:rFonts w:ascii="Times New Roman" w:hAnsi="Times New Roman" w:cs="Times New Roman"/>
          <w:sz w:val="30"/>
          <w:szCs w:val="30"/>
        </w:rPr>
        <w:t>;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A706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в уставном фонде доля госсобственности либо доля иностранных участников не должна превышать 49%</w:t>
      </w:r>
      <w:r w:rsidR="00EA29CA">
        <w:rPr>
          <w:rFonts w:ascii="Times New Roman" w:hAnsi="Times New Roman" w:cs="Times New Roman"/>
          <w:sz w:val="30"/>
          <w:szCs w:val="30"/>
        </w:rPr>
        <w:t>;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субъект не должен находиться в процессе реорганизации, ликвидации (прекращения деятельности), экономической несостоятельности (банкротства);</w:t>
      </w:r>
    </w:p>
    <w:p w:rsid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субъект не должен осуществлять деятельность в сфере игорного бизнеса, лотерейную деятельность, электронные интерактивные игры, производство и реализацию подакцизных товаров, добычу полезных ископаемых, за исключением общераспространенных полезных ископаемых.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 xml:space="preserve">субъект не должен являться: </w:t>
      </w:r>
    </w:p>
    <w:p w:rsidR="00D85258" w:rsidRDefault="00D85258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физическим лицом, осуществляющим индивидуальную предпринимательскую деятельность;</w:t>
      </w:r>
      <w:bookmarkStart w:id="0" w:name="_GoBack"/>
      <w:bookmarkEnd w:id="0"/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lastRenderedPageBreak/>
        <w:t>банком, небанковской кредитно-финансовой организацией, страховой организацией, профессиональным участником рынка ценных бумаг, ломбардом;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участником концессионных договоров (соглашений) о разделе продукции, заключенных с иностранными инвесторами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422D3" w:rsidRPr="00426FC7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Размер государственной финансовой поддержки</w:t>
      </w:r>
      <w:r w:rsidR="001422D3" w:rsidRPr="00426FC7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1422D3" w:rsidRPr="001422D3" w:rsidRDefault="001422D3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возмещение</w:t>
      </w:r>
      <w:r w:rsidR="007A706A" w:rsidRPr="004F5C1F">
        <w:rPr>
          <w:rFonts w:ascii="Times New Roman" w:hAnsi="Times New Roman" w:cs="Times New Roman"/>
          <w:sz w:val="30"/>
          <w:szCs w:val="30"/>
        </w:rPr>
        <w:t xml:space="preserve"> части процентов за пользование банковскими кредитами, осуществляется в размере не более 0,5 ставки по кредиту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422D3" w:rsidRPr="001422D3" w:rsidRDefault="001422D3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</w:t>
      </w:r>
      <w:r w:rsidR="007A706A" w:rsidRPr="004F5C1F">
        <w:rPr>
          <w:rFonts w:ascii="Times New Roman" w:hAnsi="Times New Roman" w:cs="Times New Roman"/>
          <w:sz w:val="30"/>
          <w:szCs w:val="30"/>
        </w:rPr>
        <w:t>змещение части процентов за пользование банковскими кредитами, полученными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 xml:space="preserve">иностранной валюте, производится </w:t>
      </w:r>
      <w:r w:rsidR="00C641B2">
        <w:rPr>
          <w:rFonts w:ascii="Times New Roman" w:hAnsi="Times New Roman" w:cs="Times New Roman"/>
          <w:sz w:val="30"/>
          <w:szCs w:val="30"/>
        </w:rPr>
        <w:br/>
      </w:r>
      <w:r w:rsidR="007A706A" w:rsidRPr="004F5C1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белорусских рублях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 xml:space="preserve">официальному курсу Национального банка </w:t>
      </w:r>
      <w:r w:rsidR="00C641B2">
        <w:rPr>
          <w:rFonts w:ascii="Times New Roman" w:hAnsi="Times New Roman" w:cs="Times New Roman"/>
          <w:sz w:val="30"/>
          <w:szCs w:val="30"/>
        </w:rPr>
        <w:br/>
      </w:r>
      <w:r w:rsidR="007A706A" w:rsidRPr="004F5C1F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дату фактической уплаты субъектом малого или среднего п</w:t>
      </w:r>
      <w:r w:rsidR="00C641B2">
        <w:rPr>
          <w:rFonts w:ascii="Times New Roman" w:hAnsi="Times New Roman" w:cs="Times New Roman"/>
          <w:sz w:val="30"/>
          <w:szCs w:val="30"/>
        </w:rPr>
        <w:t xml:space="preserve">редпринимательства процентов за </w:t>
      </w:r>
      <w:r w:rsidR="007A706A" w:rsidRPr="004F5C1F">
        <w:rPr>
          <w:rFonts w:ascii="Times New Roman" w:hAnsi="Times New Roman" w:cs="Times New Roman"/>
          <w:sz w:val="30"/>
          <w:szCs w:val="30"/>
        </w:rPr>
        <w:t>пользование банковским кредитом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422D3" w:rsidRDefault="001422D3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r w:rsidR="007A706A" w:rsidRPr="004F5C1F">
        <w:rPr>
          <w:rFonts w:ascii="Times New Roman" w:hAnsi="Times New Roman" w:cs="Times New Roman"/>
          <w:sz w:val="30"/>
          <w:szCs w:val="30"/>
        </w:rPr>
        <w:t>озмещение части расходов на выплату лизинговых платежей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7A706A" w:rsidRPr="004F5C1F">
        <w:rPr>
          <w:rFonts w:ascii="Times New Roman" w:hAnsi="Times New Roman" w:cs="Times New Roman"/>
          <w:sz w:val="30"/>
          <w:szCs w:val="30"/>
        </w:rPr>
        <w:t>по договорам финансовой аренды (лизинга) в части оплаты суммы вознаграждения (дохода) лизингодателя,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также сумм, возмещающих инвестиционные расходы лизингодателя,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 xml:space="preserve">исключением включенных </w:t>
      </w:r>
      <w:r>
        <w:rPr>
          <w:rFonts w:ascii="Times New Roman" w:hAnsi="Times New Roman" w:cs="Times New Roman"/>
          <w:sz w:val="30"/>
          <w:szCs w:val="30"/>
        </w:rPr>
        <w:br/>
      </w:r>
      <w:r w:rsidR="007A706A" w:rsidRPr="004F5C1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 xml:space="preserve">стоимость предмета лизинга, </w:t>
      </w:r>
      <w:r w:rsidR="00C641B2" w:rsidRPr="00D85258">
        <w:rPr>
          <w:rFonts w:ascii="Times New Roman" w:hAnsi="Times New Roman" w:cs="Times New Roman"/>
          <w:sz w:val="30"/>
          <w:szCs w:val="30"/>
        </w:rPr>
        <w:t xml:space="preserve">начиная с месяца, следующего за месяцем, в котором облисполкомом принято решение о таком возмещении, </w:t>
      </w:r>
      <w:r w:rsidR="007A706A" w:rsidRPr="00D85258">
        <w:rPr>
          <w:rFonts w:ascii="Times New Roman" w:hAnsi="Times New Roman" w:cs="Times New Roman"/>
          <w:sz w:val="30"/>
          <w:szCs w:val="30"/>
        </w:rPr>
        <w:t>осуществляется в размере, не превышающем 0,5 размера вознаграждения (дохода) лизингодателя</w:t>
      </w:r>
      <w:r w:rsidR="00C641B2" w:rsidRPr="00D85258">
        <w:rPr>
          <w:rFonts w:ascii="Times New Roman" w:hAnsi="Times New Roman" w:cs="Times New Roman"/>
          <w:sz w:val="30"/>
          <w:szCs w:val="30"/>
        </w:rPr>
        <w:t xml:space="preserve"> и его инвестиционных</w:t>
      </w:r>
      <w:proofErr w:type="gramEnd"/>
      <w:r w:rsidR="00C641B2" w:rsidRPr="00D85258">
        <w:rPr>
          <w:rFonts w:ascii="Times New Roman" w:hAnsi="Times New Roman" w:cs="Times New Roman"/>
          <w:sz w:val="30"/>
          <w:szCs w:val="30"/>
        </w:rPr>
        <w:t xml:space="preserve"> расходов за вычетом стоимости предмета лизинга</w:t>
      </w:r>
      <w:r w:rsidR="007A706A" w:rsidRPr="00D85258">
        <w:rPr>
          <w:rFonts w:ascii="Times New Roman" w:hAnsi="Times New Roman" w:cs="Times New Roman"/>
          <w:sz w:val="30"/>
          <w:szCs w:val="30"/>
        </w:rPr>
        <w:t>.</w:t>
      </w:r>
    </w:p>
    <w:p w:rsidR="001422D3" w:rsidRP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В случае приобретения предметов лизинга за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иностранную валю</w:t>
      </w:r>
      <w:r w:rsidR="00C641B2">
        <w:rPr>
          <w:rFonts w:ascii="Times New Roman" w:hAnsi="Times New Roman" w:cs="Times New Roman"/>
          <w:sz w:val="30"/>
          <w:szCs w:val="30"/>
        </w:rPr>
        <w:t xml:space="preserve">ту возмещение части расходов на </w:t>
      </w:r>
      <w:r w:rsidRPr="004F5C1F">
        <w:rPr>
          <w:rFonts w:ascii="Times New Roman" w:hAnsi="Times New Roman" w:cs="Times New Roman"/>
          <w:sz w:val="30"/>
          <w:szCs w:val="30"/>
        </w:rPr>
        <w:t>выплату лизинговых платежей производится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белорусских рублях по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официальному курсу Национального банка на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дату фактической уплаты субъектом малого или среднего предпринимательства данных платежей</w:t>
      </w:r>
      <w:r w:rsidR="001422D3">
        <w:rPr>
          <w:rFonts w:ascii="Times New Roman" w:hAnsi="Times New Roman" w:cs="Times New Roman"/>
          <w:sz w:val="30"/>
          <w:szCs w:val="30"/>
        </w:rPr>
        <w:t>.</w:t>
      </w:r>
    </w:p>
    <w:p w:rsidR="001422D3" w:rsidRDefault="001422D3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7A706A" w:rsidRPr="004F5C1F">
        <w:rPr>
          <w:rFonts w:ascii="Times New Roman" w:hAnsi="Times New Roman" w:cs="Times New Roman"/>
          <w:sz w:val="30"/>
          <w:szCs w:val="30"/>
        </w:rPr>
        <w:t>озмещению субъектам малого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среднего предпринимательства подлежит часть вознаграждения (комиссии)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 xml:space="preserve">банковским гарантиям </w:t>
      </w:r>
      <w:r>
        <w:rPr>
          <w:rFonts w:ascii="Times New Roman" w:hAnsi="Times New Roman" w:cs="Times New Roman"/>
          <w:sz w:val="30"/>
          <w:szCs w:val="30"/>
        </w:rPr>
        <w:br/>
      </w:r>
      <w:r w:rsidR="007A706A" w:rsidRPr="004F5C1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аккредитивам, уплаченного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договором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выдаче банковской гарантии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 xml:space="preserve">(или) аккредитива. При этом сумма возмещения </w:t>
      </w:r>
      <w:r w:rsidR="00C641B2">
        <w:rPr>
          <w:rFonts w:ascii="Times New Roman" w:hAnsi="Times New Roman" w:cs="Times New Roman"/>
          <w:sz w:val="30"/>
          <w:szCs w:val="30"/>
        </w:rPr>
        <w:br/>
      </w:r>
      <w:r w:rsidR="007A706A" w:rsidRPr="004F5C1F">
        <w:rPr>
          <w:rFonts w:ascii="Times New Roman" w:hAnsi="Times New Roman" w:cs="Times New Roman"/>
          <w:sz w:val="30"/>
          <w:szCs w:val="30"/>
        </w:rPr>
        <w:t>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 xml:space="preserve">может составлять более 0,5 суммы вознаграждения (комиссии), уплаченного субъектом малого или среднего предпринимательства </w:t>
      </w:r>
      <w:r>
        <w:rPr>
          <w:rFonts w:ascii="Times New Roman" w:hAnsi="Times New Roman" w:cs="Times New Roman"/>
          <w:sz w:val="30"/>
          <w:szCs w:val="30"/>
        </w:rPr>
        <w:br/>
      </w:r>
      <w:r w:rsidR="007A706A" w:rsidRPr="004F5C1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договором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выдаче банковской гарантии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706A" w:rsidRPr="004F5C1F">
        <w:rPr>
          <w:rFonts w:ascii="Times New Roman" w:hAnsi="Times New Roman" w:cs="Times New Roman"/>
          <w:sz w:val="30"/>
          <w:szCs w:val="30"/>
        </w:rPr>
        <w:t>(или) аккредитива.</w:t>
      </w:r>
    </w:p>
    <w:p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Возмещение час</w:t>
      </w:r>
      <w:r w:rsidR="00C641B2">
        <w:rPr>
          <w:rFonts w:ascii="Times New Roman" w:hAnsi="Times New Roman" w:cs="Times New Roman"/>
          <w:sz w:val="30"/>
          <w:szCs w:val="30"/>
        </w:rPr>
        <w:t xml:space="preserve">ти вознаграждения (комиссии) по </w:t>
      </w:r>
      <w:r w:rsidRPr="004F5C1F">
        <w:rPr>
          <w:rFonts w:ascii="Times New Roman" w:hAnsi="Times New Roman" w:cs="Times New Roman"/>
          <w:sz w:val="30"/>
          <w:szCs w:val="30"/>
        </w:rPr>
        <w:t>банковским гарантиям и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="00C641B2">
        <w:rPr>
          <w:rFonts w:ascii="Times New Roman" w:hAnsi="Times New Roman" w:cs="Times New Roman"/>
          <w:sz w:val="30"/>
          <w:szCs w:val="30"/>
        </w:rPr>
        <w:t xml:space="preserve">аккредитивам, уплаченного в </w:t>
      </w:r>
      <w:r w:rsidRPr="004F5C1F">
        <w:rPr>
          <w:rFonts w:ascii="Times New Roman" w:hAnsi="Times New Roman" w:cs="Times New Roman"/>
          <w:sz w:val="30"/>
          <w:szCs w:val="30"/>
        </w:rPr>
        <w:t>иностранной валюте, производится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="00C641B2">
        <w:rPr>
          <w:rFonts w:ascii="Times New Roman" w:hAnsi="Times New Roman" w:cs="Times New Roman"/>
          <w:sz w:val="30"/>
          <w:szCs w:val="30"/>
        </w:rPr>
        <w:t xml:space="preserve">белорусских рублях по </w:t>
      </w:r>
      <w:r w:rsidRPr="004F5C1F">
        <w:rPr>
          <w:rFonts w:ascii="Times New Roman" w:hAnsi="Times New Roman" w:cs="Times New Roman"/>
          <w:sz w:val="30"/>
          <w:szCs w:val="30"/>
        </w:rPr>
        <w:t>официальному курсу Национального банка на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дату фактической уплаты субъектом малого или среднего предпринимательства вознаграждения (комиссии)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по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банковским гарантиям и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(или) аккредитивам.</w:t>
      </w:r>
    </w:p>
    <w:p w:rsidR="001422D3" w:rsidRPr="00426FC7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Перечень документов, предоставляемых для участия в конкурсе</w:t>
      </w:r>
      <w:r w:rsid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заявка на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участие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конкурсном отборе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указанием запрашиваемого вида, размера государственной финансовой поддержки, предполагаемого </w:t>
      </w:r>
      <w:r w:rsidRPr="004F5C1F">
        <w:rPr>
          <w:rFonts w:ascii="Times New Roman" w:hAnsi="Times New Roman" w:cs="Times New Roman"/>
          <w:sz w:val="30"/>
          <w:szCs w:val="30"/>
        </w:rPr>
        <w:lastRenderedPageBreak/>
        <w:t>количества создаваемых рабочих мест, 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также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указанием подтверждения достоверности представленных сведений;</w:t>
      </w:r>
    </w:p>
    <w:p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копия устава юридического лица (учредительного договора</w:t>
      </w:r>
      <w:r w:rsidR="0089599A">
        <w:rPr>
          <w:rFonts w:ascii="Times New Roman" w:hAnsi="Times New Roman" w:cs="Times New Roman"/>
          <w:sz w:val="30"/>
          <w:szCs w:val="30"/>
        </w:rPr>
        <w:t xml:space="preserve"> –</w:t>
      </w:r>
      <w:r w:rsidRPr="004F5C1F">
        <w:rPr>
          <w:rFonts w:ascii="Times New Roman" w:hAnsi="Times New Roman" w:cs="Times New Roman"/>
          <w:sz w:val="30"/>
          <w:szCs w:val="30"/>
        </w:rPr>
        <w:t xml:space="preserve"> для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="00B80CF7">
        <w:rPr>
          <w:rFonts w:ascii="Times New Roman" w:hAnsi="Times New Roman" w:cs="Times New Roman"/>
          <w:sz w:val="30"/>
          <w:szCs w:val="30"/>
        </w:rPr>
        <w:t xml:space="preserve">юридических лиц, действующих на </w:t>
      </w:r>
      <w:r w:rsidRPr="004F5C1F">
        <w:rPr>
          <w:rFonts w:ascii="Times New Roman" w:hAnsi="Times New Roman" w:cs="Times New Roman"/>
          <w:sz w:val="30"/>
          <w:szCs w:val="30"/>
        </w:rPr>
        <w:t>основании учредительного договора);</w:t>
      </w:r>
    </w:p>
    <w:p w:rsidR="00426FC7" w:rsidRDefault="007A706A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технико-экономическое обоснование (в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том числе финансовое) инвестиционного проекта, </w:t>
      </w:r>
      <w:proofErr w:type="spellStart"/>
      <w:proofErr w:type="gramStart"/>
      <w:r w:rsidRPr="004F5C1F">
        <w:rPr>
          <w:rFonts w:ascii="Times New Roman" w:hAnsi="Times New Roman" w:cs="Times New Roman"/>
          <w:sz w:val="30"/>
          <w:szCs w:val="30"/>
        </w:rPr>
        <w:t>бизнес-проекта</w:t>
      </w:r>
      <w:proofErr w:type="spellEnd"/>
      <w:proofErr w:type="gramEnd"/>
      <w:r w:rsidRPr="004F5C1F">
        <w:rPr>
          <w:rFonts w:ascii="Times New Roman" w:hAnsi="Times New Roman" w:cs="Times New Roman"/>
          <w:sz w:val="30"/>
          <w:szCs w:val="30"/>
        </w:rPr>
        <w:t>;</w:t>
      </w:r>
    </w:p>
    <w:p w:rsidR="001422D3" w:rsidRDefault="007A706A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F5C1F">
        <w:rPr>
          <w:rFonts w:ascii="Times New Roman" w:hAnsi="Times New Roman" w:cs="Times New Roman"/>
          <w:sz w:val="30"/>
          <w:szCs w:val="30"/>
        </w:rPr>
        <w:t>годовая бухгалтерская отчетность за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предыдущий год (кроме претендентов, зарегистрированных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текущем году) и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промежуточная бухгалтерская отчетнос</w:t>
      </w:r>
      <w:r w:rsidR="00B80CF7">
        <w:rPr>
          <w:rFonts w:ascii="Times New Roman" w:hAnsi="Times New Roman" w:cs="Times New Roman"/>
          <w:sz w:val="30"/>
          <w:szCs w:val="30"/>
        </w:rPr>
        <w:t xml:space="preserve">ть на </w:t>
      </w:r>
      <w:r w:rsidRPr="004F5C1F">
        <w:rPr>
          <w:rFonts w:ascii="Times New Roman" w:hAnsi="Times New Roman" w:cs="Times New Roman"/>
          <w:sz w:val="30"/>
          <w:szCs w:val="30"/>
        </w:rPr>
        <w:t>последнюю отчетную дату текущего года (для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претендентов, которые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соответствии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426FC7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не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осуществляют составление бухгалтерской отчетности,</w:t>
      </w:r>
      <w:r w:rsidR="001422D3">
        <w:rPr>
          <w:rFonts w:ascii="Times New Roman" w:hAnsi="Times New Roman" w:cs="Times New Roman"/>
          <w:sz w:val="30"/>
          <w:szCs w:val="30"/>
        </w:rPr>
        <w:t xml:space="preserve"> –</w:t>
      </w:r>
      <w:r w:rsidRPr="004F5C1F">
        <w:rPr>
          <w:rFonts w:ascii="Times New Roman" w:hAnsi="Times New Roman" w:cs="Times New Roman"/>
          <w:sz w:val="30"/>
          <w:szCs w:val="30"/>
        </w:rPr>
        <w:t xml:space="preserve"> налоговые декларации (</w:t>
      </w:r>
      <w:r w:rsidR="00B80CF7">
        <w:rPr>
          <w:rFonts w:ascii="Times New Roman" w:hAnsi="Times New Roman" w:cs="Times New Roman"/>
          <w:sz w:val="30"/>
          <w:szCs w:val="30"/>
        </w:rPr>
        <w:t xml:space="preserve">расчеты), содержащие сведения о </w:t>
      </w:r>
      <w:r w:rsidRPr="004F5C1F">
        <w:rPr>
          <w:rFonts w:ascii="Times New Roman" w:hAnsi="Times New Roman" w:cs="Times New Roman"/>
          <w:sz w:val="30"/>
          <w:szCs w:val="30"/>
        </w:rPr>
        <w:t>выручке, объеме валовой выручки, за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предыдущий год (кроме претендентов, зарегистрированных </w:t>
      </w:r>
      <w:r w:rsidR="00426FC7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текущем году) и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на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последнюю отчетную дату текущего года).</w:t>
      </w:r>
      <w:proofErr w:type="gramEnd"/>
    </w:p>
    <w:p w:rsidR="001422D3" w:rsidRDefault="007A706A" w:rsidP="00895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b/>
          <w:bCs/>
          <w:sz w:val="30"/>
          <w:szCs w:val="30"/>
        </w:rPr>
        <w:t>Дополнительно предоставляются:</w:t>
      </w:r>
    </w:p>
    <w:p w:rsidR="0089599A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b/>
          <w:bCs/>
          <w:sz w:val="30"/>
          <w:szCs w:val="30"/>
        </w:rPr>
        <w:t xml:space="preserve">для получения субсидии для возмещения части процентов </w:t>
      </w:r>
      <w:r w:rsidR="0089599A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за пользование банковскими кредитами:</w:t>
      </w:r>
    </w:p>
    <w:p w:rsidR="0089599A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копия кредитного договора;</w:t>
      </w:r>
    </w:p>
    <w:p w:rsidR="0089599A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график погашения кредита и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уплаты процентов по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нему;</w:t>
      </w:r>
    </w:p>
    <w:p w:rsidR="0089599A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копии платежных поручений, подтверждающих целевое использование кредита;</w:t>
      </w:r>
    </w:p>
    <w:p w:rsidR="0089599A" w:rsidRDefault="00B80CF7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расчет размера субсидии на уплату процентов по </w:t>
      </w:r>
      <w:r w:rsidR="007A706A" w:rsidRPr="004F5C1F">
        <w:rPr>
          <w:rFonts w:ascii="Times New Roman" w:hAnsi="Times New Roman" w:cs="Times New Roman"/>
          <w:sz w:val="30"/>
          <w:szCs w:val="30"/>
        </w:rPr>
        <w:t>кредиту, произведенный банком.</w:t>
      </w:r>
    </w:p>
    <w:p w:rsidR="0089599A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b/>
          <w:bCs/>
          <w:sz w:val="30"/>
          <w:szCs w:val="30"/>
        </w:rPr>
        <w:t>для получения государственной финансовой поддержки в</w:t>
      </w:r>
      <w:r w:rsidR="0089599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виде возмещения части вознаграждения (комиссии) по</w:t>
      </w:r>
      <w:r w:rsidR="0089599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банковским гарантиям и</w:t>
      </w:r>
      <w:r w:rsidR="0089599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аккредитивам</w:t>
      </w:r>
      <w:r w:rsidRPr="004F5C1F">
        <w:rPr>
          <w:rFonts w:ascii="Times New Roman" w:hAnsi="Times New Roman" w:cs="Times New Roman"/>
          <w:sz w:val="30"/>
          <w:szCs w:val="30"/>
        </w:rPr>
        <w:t>:</w:t>
      </w:r>
    </w:p>
    <w:p w:rsidR="0089599A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копия договора о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выдаче банковской гарантии и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(или) аккредитива;</w:t>
      </w:r>
    </w:p>
    <w:p w:rsidR="0089599A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копии документов, подтверждающих уплату вознаграждения (комиссии) по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банковским гарантиям и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(или) аккредитивам;</w:t>
      </w:r>
    </w:p>
    <w:p w:rsidR="007A706A" w:rsidRDefault="00B80CF7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расчет размера субсидии на </w:t>
      </w:r>
      <w:r w:rsidR="007A706A" w:rsidRPr="004F5C1F">
        <w:rPr>
          <w:rFonts w:ascii="Times New Roman" w:hAnsi="Times New Roman" w:cs="Times New Roman"/>
          <w:sz w:val="30"/>
          <w:szCs w:val="30"/>
        </w:rPr>
        <w:t>возмещение час</w:t>
      </w:r>
      <w:r>
        <w:rPr>
          <w:rFonts w:ascii="Times New Roman" w:hAnsi="Times New Roman" w:cs="Times New Roman"/>
          <w:sz w:val="30"/>
          <w:szCs w:val="30"/>
        </w:rPr>
        <w:t xml:space="preserve">ти вознаграждения (комиссии) по банковским гарантиям и </w:t>
      </w:r>
      <w:r w:rsidR="007A706A" w:rsidRPr="004F5C1F">
        <w:rPr>
          <w:rFonts w:ascii="Times New Roman" w:hAnsi="Times New Roman" w:cs="Times New Roman"/>
          <w:sz w:val="30"/>
          <w:szCs w:val="30"/>
        </w:rPr>
        <w:t>(или) аккредитивам, произведенный банком.</w:t>
      </w:r>
    </w:p>
    <w:p w:rsidR="0089599A" w:rsidRDefault="0089599A" w:rsidP="00895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b/>
          <w:bCs/>
          <w:sz w:val="30"/>
          <w:szCs w:val="30"/>
        </w:rPr>
        <w:t xml:space="preserve">для предоставления государственной финансовой поддержки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 xml:space="preserve">виде возмещения части расходов </w:t>
      </w:r>
      <w:r w:rsidR="00B80CF7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выплату лизинговых платежей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 xml:space="preserve"> по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договорам финансовой аренды (лизинга) 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части оплаты суммы вознаграждения (дохода) лизингодателя, 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также сумм, возмещающих инвестиционные расходы лизингодателя, за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исключением включенных 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b/>
          <w:bCs/>
          <w:sz w:val="30"/>
          <w:szCs w:val="30"/>
        </w:rPr>
        <w:t>стоимость предмета лизинга:</w:t>
      </w:r>
    </w:p>
    <w:p w:rsidR="0089599A" w:rsidRDefault="0089599A" w:rsidP="00895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копия договора финансовой аренды (лизинга);</w:t>
      </w:r>
    </w:p>
    <w:p w:rsidR="0089599A" w:rsidRDefault="0089599A" w:rsidP="00895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копии документов, подтверждающих передачу предмета лизинга субъекту малого или среднего предпринимательства;</w:t>
      </w:r>
    </w:p>
    <w:p w:rsidR="0089599A" w:rsidRDefault="0089599A" w:rsidP="00895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расчет размера субсидии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уплату суммы вознаграждения (дохода) лизингодателю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его инвестиционных расходов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выч</w:t>
      </w:r>
      <w:r w:rsidR="00E42DAE">
        <w:rPr>
          <w:rFonts w:ascii="Times New Roman" w:hAnsi="Times New Roman" w:cs="Times New Roman"/>
          <w:sz w:val="30"/>
          <w:szCs w:val="30"/>
        </w:rPr>
        <w:t xml:space="preserve">етом инвестиционных расходов на </w:t>
      </w:r>
      <w:r w:rsidRPr="004F5C1F">
        <w:rPr>
          <w:rFonts w:ascii="Times New Roman" w:hAnsi="Times New Roman" w:cs="Times New Roman"/>
          <w:sz w:val="30"/>
          <w:szCs w:val="30"/>
        </w:rPr>
        <w:t xml:space="preserve">приобретение имущества, предназначенного </w:t>
      </w:r>
      <w:r w:rsidRPr="004F5C1F">
        <w:rPr>
          <w:rFonts w:ascii="Times New Roman" w:hAnsi="Times New Roman" w:cs="Times New Roman"/>
          <w:sz w:val="30"/>
          <w:szCs w:val="30"/>
        </w:rPr>
        <w:lastRenderedPageBreak/>
        <w:t>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42DAE">
        <w:rPr>
          <w:rFonts w:ascii="Times New Roman" w:hAnsi="Times New Roman" w:cs="Times New Roman"/>
          <w:sz w:val="30"/>
          <w:szCs w:val="30"/>
        </w:rPr>
        <w:t xml:space="preserve">последующей передачи в </w:t>
      </w:r>
      <w:r w:rsidRPr="004F5C1F">
        <w:rPr>
          <w:rFonts w:ascii="Times New Roman" w:hAnsi="Times New Roman" w:cs="Times New Roman"/>
          <w:sz w:val="30"/>
          <w:szCs w:val="30"/>
        </w:rPr>
        <w:t>качестве предмета лизинга, произведенный лизингодателем;</w:t>
      </w:r>
    </w:p>
    <w:p w:rsidR="0089599A" w:rsidRDefault="0089599A" w:rsidP="00895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копии документов, подтверждающих оплату суммы вознаграждения (дохода) лизингодателю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его инвестиционных расходов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вычетом инвестиционных расходов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приобретение имущества, предназначенного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последующей передачи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качестве предмета лизинга.</w:t>
      </w:r>
    </w:p>
    <w:p w:rsidR="0089599A" w:rsidRPr="004F5C1F" w:rsidRDefault="0089599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9599A" w:rsidRPr="004F5C1F" w:rsidSect="00A94E09">
      <w:headerReference w:type="default" r:id="rId6"/>
      <w:pgSz w:w="11906" w:h="16838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CB8" w:rsidRDefault="00740CB8" w:rsidP="002C7E5E">
      <w:pPr>
        <w:spacing w:after="0" w:line="240" w:lineRule="auto"/>
      </w:pPr>
      <w:r>
        <w:separator/>
      </w:r>
    </w:p>
  </w:endnote>
  <w:endnote w:type="continuationSeparator" w:id="0">
    <w:p w:rsidR="00740CB8" w:rsidRDefault="00740CB8" w:rsidP="002C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CB8" w:rsidRDefault="00740CB8" w:rsidP="002C7E5E">
      <w:pPr>
        <w:spacing w:after="0" w:line="240" w:lineRule="auto"/>
      </w:pPr>
      <w:r>
        <w:separator/>
      </w:r>
    </w:p>
  </w:footnote>
  <w:footnote w:type="continuationSeparator" w:id="0">
    <w:p w:rsidR="00740CB8" w:rsidRDefault="00740CB8" w:rsidP="002C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544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7E5E" w:rsidRPr="0089599A" w:rsidRDefault="00037177" w:rsidP="0089599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7E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7E5E" w:rsidRPr="002C7E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7E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46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C7E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06A"/>
    <w:rsid w:val="00017C09"/>
    <w:rsid w:val="00037177"/>
    <w:rsid w:val="000C6937"/>
    <w:rsid w:val="001422D3"/>
    <w:rsid w:val="002652DD"/>
    <w:rsid w:val="002C7E5E"/>
    <w:rsid w:val="00344EAC"/>
    <w:rsid w:val="00366C80"/>
    <w:rsid w:val="003E4231"/>
    <w:rsid w:val="00426FC7"/>
    <w:rsid w:val="004F5C1F"/>
    <w:rsid w:val="0054071C"/>
    <w:rsid w:val="0059228E"/>
    <w:rsid w:val="00603964"/>
    <w:rsid w:val="006B011B"/>
    <w:rsid w:val="00740CB8"/>
    <w:rsid w:val="007A706A"/>
    <w:rsid w:val="0089599A"/>
    <w:rsid w:val="009546CB"/>
    <w:rsid w:val="009C2DAD"/>
    <w:rsid w:val="00A10E5F"/>
    <w:rsid w:val="00A77694"/>
    <w:rsid w:val="00A8113A"/>
    <w:rsid w:val="00A94E09"/>
    <w:rsid w:val="00A96CB4"/>
    <w:rsid w:val="00AD0B0D"/>
    <w:rsid w:val="00B80CF7"/>
    <w:rsid w:val="00B815DF"/>
    <w:rsid w:val="00BA0048"/>
    <w:rsid w:val="00C14C1C"/>
    <w:rsid w:val="00C63ED3"/>
    <w:rsid w:val="00C641B2"/>
    <w:rsid w:val="00C80D28"/>
    <w:rsid w:val="00D126BA"/>
    <w:rsid w:val="00D46E97"/>
    <w:rsid w:val="00D85258"/>
    <w:rsid w:val="00DC6BEE"/>
    <w:rsid w:val="00DD39D2"/>
    <w:rsid w:val="00E42DAE"/>
    <w:rsid w:val="00E616EE"/>
    <w:rsid w:val="00E6333A"/>
    <w:rsid w:val="00EA29CA"/>
    <w:rsid w:val="00EE4797"/>
    <w:rsid w:val="00FA0BFC"/>
    <w:rsid w:val="00FE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0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706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E5E"/>
  </w:style>
  <w:style w:type="paragraph" w:styleId="a6">
    <w:name w:val="footer"/>
    <w:basedOn w:val="a"/>
    <w:link w:val="a7"/>
    <w:uiPriority w:val="99"/>
    <w:unhideWhenUsed/>
    <w:rsid w:val="002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E5E"/>
  </w:style>
  <w:style w:type="character" w:styleId="a8">
    <w:name w:val="footnote reference"/>
    <w:uiPriority w:val="99"/>
    <w:semiHidden/>
    <w:unhideWhenUsed/>
    <w:rsid w:val="00EE47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6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GetmanchukOV</cp:lastModifiedBy>
  <cp:revision>2</cp:revision>
  <dcterms:created xsi:type="dcterms:W3CDTF">2026-02-11T13:35:00Z</dcterms:created>
  <dcterms:modified xsi:type="dcterms:W3CDTF">2026-02-11T13:35:00Z</dcterms:modified>
</cp:coreProperties>
</file>