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AD" w:rsidRPr="001914AD" w:rsidRDefault="001914AD" w:rsidP="00F727C6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26"/>
          <w:u w:val="single"/>
        </w:rPr>
      </w:pPr>
      <w:r w:rsidRPr="001914AD">
        <w:rPr>
          <w:rFonts w:ascii="Times New Roman" w:hAnsi="Times New Roman"/>
          <w:b/>
          <w:color w:val="000000"/>
          <w:sz w:val="40"/>
          <w:szCs w:val="26"/>
          <w:u w:val="single"/>
        </w:rPr>
        <w:t>1.1.15</w:t>
      </w:r>
      <w:r w:rsidRPr="002371F0">
        <w:rPr>
          <w:rFonts w:ascii="Times New Roman" w:hAnsi="Times New Roman"/>
          <w:b/>
          <w:color w:val="000000"/>
          <w:sz w:val="40"/>
          <w:szCs w:val="26"/>
          <w:u w:val="single"/>
          <w:vertAlign w:val="superscript"/>
        </w:rPr>
        <w:t>2</w:t>
      </w:r>
      <w:r w:rsidRPr="001914AD">
        <w:rPr>
          <w:rFonts w:ascii="Times New Roman" w:hAnsi="Times New Roman"/>
          <w:b/>
          <w:color w:val="000000"/>
          <w:sz w:val="40"/>
          <w:szCs w:val="26"/>
          <w:u w:val="single"/>
        </w:rPr>
        <w:t>. Приня</w:t>
      </w:r>
      <w:r w:rsidR="00F727C6">
        <w:rPr>
          <w:rFonts w:ascii="Times New Roman" w:hAnsi="Times New Roman"/>
          <w:b/>
          <w:color w:val="000000"/>
          <w:sz w:val="40"/>
          <w:szCs w:val="26"/>
          <w:u w:val="single"/>
        </w:rPr>
        <w:t>тие решения об отмене решения о </w:t>
      </w:r>
      <w:r w:rsidRPr="001914AD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переводе нежилого помещения </w:t>
      </w:r>
      <w:proofErr w:type="gramStart"/>
      <w:r w:rsidRPr="001914AD">
        <w:rPr>
          <w:rFonts w:ascii="Times New Roman" w:hAnsi="Times New Roman"/>
          <w:b/>
          <w:color w:val="000000"/>
          <w:sz w:val="40"/>
          <w:szCs w:val="26"/>
          <w:u w:val="single"/>
        </w:rPr>
        <w:t>в</w:t>
      </w:r>
      <w:proofErr w:type="gramEnd"/>
      <w:r w:rsidRPr="001914AD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 жилое</w:t>
      </w:r>
    </w:p>
    <w:p w:rsidR="00F20581" w:rsidRDefault="00F20581" w:rsidP="00F727C6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</w:p>
    <w:p w:rsidR="004F0A7C" w:rsidRPr="002B7F82" w:rsidRDefault="004F0A7C" w:rsidP="00F727C6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2B7F8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F727C6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4F0A7C" w:rsidRPr="001A3B67" w:rsidRDefault="004F0A7C" w:rsidP="00F727C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1A3B67"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ул.</w:t>
      </w:r>
      <w:r w:rsidR="00981EB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 w:rsidRPr="001A3B67"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 w:rsidRPr="001A3B67">
        <w:rPr>
          <w:rFonts w:ascii="Times New Roman" w:hAnsi="Times New Roman"/>
          <w:b/>
          <w:color w:val="000000"/>
          <w:sz w:val="30"/>
          <w:szCs w:val="30"/>
        </w:rPr>
        <w:t>, д. 15,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каб.</w:t>
      </w:r>
      <w:r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(тел. </w:t>
      </w:r>
      <w:r w:rsidR="00F727C6">
        <w:rPr>
          <w:rFonts w:ascii="Times New Roman" w:hAnsi="Times New Roman"/>
          <w:color w:val="000000"/>
          <w:sz w:val="30"/>
          <w:szCs w:val="30"/>
        </w:rPr>
        <w:t>55-7</w:t>
      </w:r>
      <w:r>
        <w:rPr>
          <w:rFonts w:ascii="Times New Roman" w:hAnsi="Times New Roman"/>
          <w:color w:val="000000"/>
          <w:sz w:val="30"/>
          <w:szCs w:val="30"/>
        </w:rPr>
        <w:t>34</w:t>
      </w:r>
      <w:r w:rsidR="00900E06">
        <w:rPr>
          <w:rFonts w:ascii="Times New Roman" w:hAnsi="Times New Roman"/>
          <w:color w:val="000000"/>
          <w:sz w:val="30"/>
          <w:szCs w:val="30"/>
        </w:rPr>
        <w:t xml:space="preserve">, единый номер </w:t>
      </w:r>
      <w:r w:rsidR="00900E06" w:rsidRPr="00900E06">
        <w:rPr>
          <w:rFonts w:ascii="Times New Roman" w:hAnsi="Times New Roman"/>
          <w:color w:val="FF0000"/>
          <w:sz w:val="30"/>
          <w:szCs w:val="30"/>
        </w:rPr>
        <w:t>142</w:t>
      </w:r>
      <w:r w:rsidRPr="001A3B67">
        <w:rPr>
          <w:rFonts w:ascii="Times New Roman" w:hAnsi="Times New Roman"/>
          <w:color w:val="000000"/>
          <w:sz w:val="30"/>
          <w:szCs w:val="30"/>
        </w:rPr>
        <w:t>)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         среда с 08.00 до 20</w:t>
      </w:r>
      <w:r w:rsidRPr="005E5492">
        <w:rPr>
          <w:rFonts w:ascii="Times New Roman" w:hAnsi="Times New Roman"/>
          <w:b/>
          <w:sz w:val="30"/>
          <w:szCs w:val="30"/>
        </w:rPr>
        <w:t xml:space="preserve">.00; 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4F0A7C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F727C6" w:rsidRPr="005E5492" w:rsidRDefault="00F727C6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4F0A7C" w:rsidRPr="00F727C6" w:rsidRDefault="004F0A7C" w:rsidP="00F727C6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 w:rsidRPr="00FA2FF6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Подготовку проекта административного решения по данной административной процедуре осуществляет </w:t>
      </w:r>
      <w:r w:rsidR="00F727C6" w:rsidRPr="00F727C6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</w:t>
      </w:r>
      <w:r w:rsidRPr="00F727C6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правление архитектуры, строительства и жилищно-коммунального хозяйства райисполкома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Куда обращаться: </w:t>
      </w:r>
      <w:r w:rsidRPr="005E5492">
        <w:rPr>
          <w:rFonts w:ascii="Times New Roman" w:hAnsi="Times New Roman"/>
          <w:b/>
          <w:sz w:val="30"/>
          <w:szCs w:val="30"/>
        </w:rPr>
        <w:t>ул.</w:t>
      </w:r>
      <w:r w:rsidR="00F727C6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5E5492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5E5492">
        <w:rPr>
          <w:rFonts w:ascii="Times New Roman" w:hAnsi="Times New Roman"/>
          <w:b/>
          <w:sz w:val="30"/>
          <w:szCs w:val="30"/>
        </w:rPr>
        <w:t xml:space="preserve">, д. 15, </w:t>
      </w:r>
      <w:proofErr w:type="spellStart"/>
      <w:r w:rsidRPr="005E5492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5E5492">
        <w:rPr>
          <w:rFonts w:ascii="Times New Roman" w:hAnsi="Times New Roman"/>
          <w:b/>
          <w:sz w:val="30"/>
          <w:szCs w:val="30"/>
        </w:rPr>
        <w:t xml:space="preserve">. № </w:t>
      </w:r>
      <w:r>
        <w:rPr>
          <w:rFonts w:ascii="Times New Roman" w:hAnsi="Times New Roman"/>
          <w:b/>
          <w:sz w:val="30"/>
          <w:szCs w:val="30"/>
        </w:rPr>
        <w:t>109</w:t>
      </w:r>
      <w:r w:rsidRPr="005E5492">
        <w:rPr>
          <w:rFonts w:ascii="Times New Roman" w:hAnsi="Times New Roman"/>
          <w:sz w:val="30"/>
          <w:szCs w:val="30"/>
        </w:rPr>
        <w:t xml:space="preserve"> (тел. </w:t>
      </w:r>
      <w:r>
        <w:rPr>
          <w:rFonts w:ascii="Times New Roman" w:hAnsi="Times New Roman"/>
          <w:sz w:val="30"/>
          <w:szCs w:val="30"/>
        </w:rPr>
        <w:t>55-741</w:t>
      </w:r>
      <w:r w:rsidRPr="005E5492">
        <w:rPr>
          <w:rFonts w:ascii="Times New Roman" w:hAnsi="Times New Roman"/>
          <w:sz w:val="30"/>
          <w:szCs w:val="30"/>
        </w:rPr>
        <w:t>)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понедельник-пятница с 8.</w:t>
      </w:r>
      <w:r w:rsidR="000A491E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>0 до 17.</w:t>
      </w:r>
      <w:r w:rsidR="000A491E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 xml:space="preserve">0, </w:t>
      </w:r>
    </w:p>
    <w:p w:rsidR="004F0A7C" w:rsidRPr="005E5492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перерыв на обед с 13.00 до 14.00</w:t>
      </w:r>
    </w:p>
    <w:p w:rsidR="004F0A7C" w:rsidRPr="00F727C6" w:rsidRDefault="004F0A7C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суббота, воскресенье, государственные праздники – выходной день</w:t>
      </w:r>
      <w:r w:rsidRPr="00FA2FF6">
        <w:rPr>
          <w:b/>
          <w:szCs w:val="28"/>
        </w:rPr>
        <w:t xml:space="preserve"> </w:t>
      </w:r>
    </w:p>
    <w:p w:rsidR="004F0A7C" w:rsidRDefault="00F20581" w:rsidP="00F727C6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1914AD" w:rsidRPr="004F0A7C" w:rsidRDefault="001914AD" w:rsidP="00F727C6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4F0A7C">
        <w:rPr>
          <w:rFonts w:ascii="Times New Roman" w:hAnsi="Times New Roman"/>
          <w:sz w:val="30"/>
          <w:szCs w:val="30"/>
        </w:rPr>
        <w:t>Максимальный срок осуществления административной процедуры:</w:t>
      </w:r>
    </w:p>
    <w:p w:rsidR="001914AD" w:rsidRDefault="001914AD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4F0A7C">
        <w:rPr>
          <w:rFonts w:ascii="Times New Roman" w:hAnsi="Times New Roman"/>
          <w:b/>
          <w:sz w:val="30"/>
          <w:szCs w:val="30"/>
        </w:rPr>
        <w:t xml:space="preserve">15 дней со дня подачи заявления </w:t>
      </w:r>
    </w:p>
    <w:p w:rsidR="00F727C6" w:rsidRPr="004F0A7C" w:rsidRDefault="00F727C6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1914AD" w:rsidRDefault="001914AD" w:rsidP="00F727C6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4F0A7C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4F0A7C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4F0A7C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  <w:r w:rsidRPr="004F0A7C">
        <w:rPr>
          <w:rFonts w:ascii="Times New Roman" w:hAnsi="Times New Roman"/>
          <w:bCs/>
          <w:sz w:val="30"/>
          <w:szCs w:val="30"/>
        </w:rPr>
        <w:t xml:space="preserve"> </w:t>
      </w:r>
      <w:r w:rsidRPr="004F0A7C">
        <w:rPr>
          <w:rFonts w:ascii="Times New Roman" w:hAnsi="Times New Roman"/>
          <w:b/>
          <w:sz w:val="30"/>
          <w:szCs w:val="30"/>
        </w:rPr>
        <w:t>бессрочно</w:t>
      </w:r>
    </w:p>
    <w:p w:rsidR="00F727C6" w:rsidRPr="004F0A7C" w:rsidRDefault="00F727C6" w:rsidP="00F727C6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1914AD" w:rsidRDefault="001914AD" w:rsidP="00F727C6">
      <w:pPr>
        <w:pStyle w:val="a5"/>
        <w:jc w:val="both"/>
        <w:rPr>
          <w:rFonts w:ascii="Times New Roman" w:hAnsi="Times New Roman"/>
          <w:b/>
          <w:bCs/>
          <w:sz w:val="30"/>
          <w:szCs w:val="30"/>
        </w:rPr>
      </w:pPr>
      <w:r w:rsidRPr="004F0A7C"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 w:rsidR="00900E06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F727C6" w:rsidRPr="004F0A7C" w:rsidRDefault="00F727C6" w:rsidP="00F727C6">
      <w:pPr>
        <w:pStyle w:val="a5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1914AD" w:rsidRDefault="001914AD" w:rsidP="00F727C6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4F0A7C">
        <w:rPr>
          <w:rFonts w:ascii="Times New Roman" w:hAnsi="Times New Roman"/>
          <w:sz w:val="30"/>
          <w:szCs w:val="30"/>
        </w:rPr>
        <w:t xml:space="preserve">При себе </w:t>
      </w:r>
      <w:r w:rsidRPr="004F0A7C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4F0A7C">
        <w:rPr>
          <w:rFonts w:ascii="Times New Roman" w:hAnsi="Times New Roman"/>
          <w:sz w:val="30"/>
          <w:szCs w:val="30"/>
        </w:rPr>
        <w:t xml:space="preserve"> </w:t>
      </w:r>
    </w:p>
    <w:p w:rsidR="00EB0717" w:rsidRPr="00BF4C40" w:rsidRDefault="00EB0717" w:rsidP="00EB0717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F4C40">
        <w:rPr>
          <w:rFonts w:ascii="Times New Roman" w:hAnsi="Times New Roman"/>
          <w:bCs/>
          <w:i/>
          <w:iCs/>
          <w:color w:val="FF0000"/>
          <w:sz w:val="24"/>
          <w:szCs w:val="24"/>
        </w:rPr>
        <w:t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EB0717" w:rsidRPr="00EB0717" w:rsidRDefault="00EB0717" w:rsidP="00EB0717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F4C40">
        <w:rPr>
          <w:rFonts w:ascii="Times New Roman" w:hAnsi="Times New Roman"/>
          <w:bCs/>
          <w:i/>
          <w:iCs/>
          <w:color w:val="FF0000"/>
          <w:sz w:val="24"/>
          <w:szCs w:val="24"/>
        </w:rPr>
        <w:lastRenderedPageBreak/>
        <w:t xml:space="preserve">Заинтересованное лицо при подаче заявления вправе самостоятельно представить необходимые сведения 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4678"/>
      </w:tblGrid>
      <w:tr w:rsidR="001914AD" w:rsidRPr="001914AD" w:rsidTr="00F20581">
        <w:trPr>
          <w:cantSplit/>
        </w:trPr>
        <w:tc>
          <w:tcPr>
            <w:tcW w:w="9781" w:type="dxa"/>
            <w:gridSpan w:val="2"/>
            <w:vAlign w:val="center"/>
          </w:tcPr>
          <w:p w:rsidR="001914AD" w:rsidRPr="00F20581" w:rsidRDefault="001914AD" w:rsidP="00F20581">
            <w:pPr>
              <w:pStyle w:val="2"/>
              <w:rPr>
                <w:bCs/>
                <w:color w:val="000000"/>
                <w:szCs w:val="28"/>
              </w:rPr>
            </w:pPr>
            <w:r w:rsidRPr="00F20581">
              <w:rPr>
                <w:bCs/>
                <w:color w:val="000000"/>
                <w:szCs w:val="28"/>
              </w:rPr>
              <w:t>Документы и (или) сведения</w:t>
            </w:r>
          </w:p>
        </w:tc>
      </w:tr>
      <w:tr w:rsidR="001914AD" w:rsidRPr="001914AD" w:rsidTr="00F20581">
        <w:tc>
          <w:tcPr>
            <w:tcW w:w="5103" w:type="dxa"/>
            <w:vAlign w:val="center"/>
          </w:tcPr>
          <w:p w:rsidR="001914AD" w:rsidRPr="00F20581" w:rsidRDefault="001914AD" w:rsidP="00F2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F20581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</w:t>
            </w:r>
            <w:proofErr w:type="gramEnd"/>
            <w:r w:rsidRPr="00F20581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гражданином</w:t>
            </w:r>
          </w:p>
          <w:p w:rsidR="001914AD" w:rsidRPr="00F20581" w:rsidRDefault="001914AD" w:rsidP="00F2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F20581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4678" w:type="dxa"/>
            <w:vAlign w:val="center"/>
          </w:tcPr>
          <w:p w:rsidR="001914AD" w:rsidRPr="00F20581" w:rsidRDefault="001914AD" w:rsidP="00F2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F2058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F2058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F2058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местными исполнительными и распорядительными органами </w:t>
            </w:r>
          </w:p>
        </w:tc>
      </w:tr>
      <w:tr w:rsidR="001914AD" w:rsidRPr="001914AD" w:rsidTr="00F20581">
        <w:tc>
          <w:tcPr>
            <w:tcW w:w="5103" w:type="dxa"/>
          </w:tcPr>
          <w:p w:rsidR="001914AD" w:rsidRPr="001914AD" w:rsidRDefault="001914AD" w:rsidP="00F727C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30"/>
                <w:szCs w:val="28"/>
              </w:rPr>
            </w:pPr>
            <w:r w:rsidRPr="001914AD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    1. заявление </w:t>
            </w:r>
          </w:p>
          <w:p w:rsidR="001914AD" w:rsidRPr="001914AD" w:rsidRDefault="001914AD" w:rsidP="00F727C6">
            <w:pPr>
              <w:pStyle w:val="table10"/>
              <w:jc w:val="both"/>
              <w:rPr>
                <w:b/>
                <w:bCs/>
                <w:color w:val="000000"/>
                <w:szCs w:val="28"/>
              </w:rPr>
            </w:pPr>
            <w:r w:rsidRPr="001914AD">
              <w:rPr>
                <w:color w:val="000000"/>
                <w:sz w:val="30"/>
                <w:szCs w:val="26"/>
              </w:rPr>
              <w:t xml:space="preserve">     2. технический паспорт и</w:t>
            </w:r>
            <w:r w:rsidR="00F727C6">
              <w:rPr>
                <w:color w:val="000000"/>
                <w:sz w:val="30"/>
                <w:szCs w:val="26"/>
              </w:rPr>
              <w:t> </w:t>
            </w:r>
            <w:r w:rsidRPr="001914AD">
              <w:rPr>
                <w:color w:val="000000"/>
                <w:sz w:val="30"/>
                <w:szCs w:val="26"/>
              </w:rPr>
              <w:t>документ, подтверждающий право собственности на жилое помещение</w:t>
            </w:r>
            <w:r w:rsidR="00F727C6">
              <w:rPr>
                <w:color w:val="000000"/>
                <w:sz w:val="30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1914AD" w:rsidRPr="001914AD" w:rsidRDefault="001914AD" w:rsidP="00F72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30"/>
                <w:szCs w:val="28"/>
              </w:rPr>
            </w:pPr>
            <w:r w:rsidRPr="001914AD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Не запрашиваются</w:t>
            </w:r>
          </w:p>
        </w:tc>
      </w:tr>
    </w:tbl>
    <w:p w:rsidR="00356D46" w:rsidRDefault="00356D46" w:rsidP="00F727C6">
      <w:pPr>
        <w:spacing w:after="0" w:line="240" w:lineRule="auto"/>
        <w:jc w:val="both"/>
      </w:pPr>
    </w:p>
    <w:sectPr w:rsidR="00356D46" w:rsidSect="0096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14AD"/>
    <w:rsid w:val="000A491E"/>
    <w:rsid w:val="001914AD"/>
    <w:rsid w:val="002371F0"/>
    <w:rsid w:val="00356D46"/>
    <w:rsid w:val="004F0A7C"/>
    <w:rsid w:val="00900E06"/>
    <w:rsid w:val="00961A00"/>
    <w:rsid w:val="00981EBC"/>
    <w:rsid w:val="00E97144"/>
    <w:rsid w:val="00EB0717"/>
    <w:rsid w:val="00F20581"/>
    <w:rsid w:val="00F7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914A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4AD"/>
    <w:rPr>
      <w:rFonts w:ascii="Times New Roman" w:eastAsia="Times New Roman" w:hAnsi="Times New Roman" w:cs="Times New Roman"/>
      <w:b/>
      <w:sz w:val="30"/>
      <w:szCs w:val="32"/>
    </w:rPr>
  </w:style>
  <w:style w:type="paragraph" w:styleId="21">
    <w:name w:val="Body Text 2"/>
    <w:basedOn w:val="a"/>
    <w:link w:val="22"/>
    <w:rsid w:val="001914AD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2">
    <w:name w:val="Основной текст 2 Знак"/>
    <w:basedOn w:val="a0"/>
    <w:link w:val="21"/>
    <w:rsid w:val="001914AD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1914A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1914AD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1914A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914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0A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9</cp:revision>
  <dcterms:created xsi:type="dcterms:W3CDTF">2021-05-15T12:39:00Z</dcterms:created>
  <dcterms:modified xsi:type="dcterms:W3CDTF">2022-09-15T08:09:00Z</dcterms:modified>
</cp:coreProperties>
</file>